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17" w:rsidRDefault="00510C17" w:rsidP="007E23DB">
      <w:pPr>
        <w:bidi/>
        <w:spacing w:before="240" w:after="240" w:line="276" w:lineRule="auto"/>
        <w:jc w:val="center"/>
        <w:rPr>
          <w:b/>
          <w:bCs/>
          <w:color w:val="FF0000"/>
          <w:sz w:val="40"/>
          <w:szCs w:val="40"/>
          <w:rtl/>
          <w:lang w:val="en-US" w:bidi="ar-MA"/>
        </w:rPr>
      </w:pPr>
      <w:bookmarkStart w:id="0" w:name="_GoBack"/>
      <w:bookmarkEnd w:id="0"/>
      <w:proofErr w:type="gramStart"/>
      <w:r w:rsidRPr="00635DC6">
        <w:rPr>
          <w:rFonts w:hint="cs"/>
          <w:b/>
          <w:bCs/>
          <w:color w:val="FF0000"/>
          <w:sz w:val="40"/>
          <w:szCs w:val="40"/>
          <w:rtl/>
          <w:lang w:val="en-US" w:bidi="ar-MA"/>
        </w:rPr>
        <w:t>تفاعلية</w:t>
      </w:r>
      <w:proofErr w:type="gramEnd"/>
      <w:r w:rsidRPr="00635DC6">
        <w:rPr>
          <w:rFonts w:hint="cs"/>
          <w:b/>
          <w:bCs/>
          <w:color w:val="FF0000"/>
          <w:sz w:val="40"/>
          <w:szCs w:val="40"/>
          <w:rtl/>
          <w:lang w:val="en-US" w:bidi="ar-MA"/>
        </w:rPr>
        <w:t xml:space="preserve"> المجموعات المميزة</w:t>
      </w:r>
    </w:p>
    <w:p w:rsidR="009B79E8" w:rsidRPr="009B79E8" w:rsidRDefault="009B79E8" w:rsidP="007E23DB">
      <w:pPr>
        <w:bidi/>
        <w:spacing w:line="276" w:lineRule="auto"/>
        <w:jc w:val="right"/>
        <w:rPr>
          <w:b/>
          <w:bCs/>
          <w:color w:val="FF0000"/>
          <w:sz w:val="40"/>
          <w:szCs w:val="40"/>
          <w:lang w:bidi="ar-MA"/>
        </w:rPr>
      </w:pPr>
      <w:r w:rsidRPr="009B79E8">
        <w:rPr>
          <w:b/>
          <w:bCs/>
          <w:color w:val="FF0000"/>
          <w:sz w:val="40"/>
          <w:szCs w:val="40"/>
          <w:lang w:bidi="ar-MA"/>
        </w:rPr>
        <w:t>Réactivités</w:t>
      </w:r>
      <w:r>
        <w:rPr>
          <w:b/>
          <w:bCs/>
          <w:color w:val="FF0000"/>
          <w:sz w:val="40"/>
          <w:szCs w:val="40"/>
          <w:lang w:val="en-US" w:bidi="ar-MA"/>
        </w:rPr>
        <w:t xml:space="preserve"> des </w:t>
      </w:r>
      <w:r w:rsidRPr="009B79E8">
        <w:rPr>
          <w:b/>
          <w:bCs/>
          <w:color w:val="FF0000"/>
          <w:sz w:val="40"/>
          <w:szCs w:val="40"/>
          <w:lang w:bidi="ar-MA"/>
        </w:rPr>
        <w:t>groupes</w:t>
      </w:r>
      <w:r>
        <w:rPr>
          <w:b/>
          <w:bCs/>
          <w:color w:val="FF0000"/>
          <w:sz w:val="40"/>
          <w:szCs w:val="40"/>
          <w:lang w:val="en-US" w:bidi="ar-MA"/>
        </w:rPr>
        <w:t xml:space="preserve"> </w:t>
      </w:r>
      <w:r w:rsidRPr="009B79E8">
        <w:rPr>
          <w:b/>
          <w:bCs/>
          <w:color w:val="FF0000"/>
          <w:sz w:val="40"/>
          <w:szCs w:val="40"/>
          <w:lang w:bidi="ar-MA"/>
        </w:rPr>
        <w:t>caractéristiques</w:t>
      </w:r>
    </w:p>
    <w:p w:rsidR="00AB7485" w:rsidRDefault="00AB7485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before="240" w:after="240" w:line="276" w:lineRule="auto"/>
        <w:jc w:val="both"/>
        <w:rPr>
          <w:b/>
          <w:bCs/>
          <w:color w:val="FF0000"/>
          <w:sz w:val="32"/>
          <w:szCs w:val="32"/>
          <w:rtl/>
          <w:lang w:val="en-US" w:bidi="ar-MA"/>
        </w:rPr>
      </w:pPr>
      <w:r w:rsidRPr="00AB7485">
        <w:rPr>
          <w:b/>
          <w:bCs/>
          <w:color w:val="FF0000"/>
          <w:sz w:val="32"/>
          <w:szCs w:val="32"/>
          <w:rtl/>
          <w:lang w:val="en-US" w:bidi="ar-MA"/>
        </w:rPr>
        <w:t>I</w:t>
      </w:r>
      <w:r w:rsidRPr="00AB7485">
        <w:rPr>
          <w:rFonts w:hint="cs"/>
          <w:b/>
          <w:bCs/>
          <w:color w:val="FF0000"/>
          <w:sz w:val="32"/>
          <w:szCs w:val="32"/>
          <w:rtl/>
          <w:lang w:val="en-US" w:bidi="ar-MA"/>
        </w:rPr>
        <w:t xml:space="preserve">- تفاعلية </w:t>
      </w:r>
      <w:proofErr w:type="spellStart"/>
      <w:r w:rsidRPr="00AB7485">
        <w:rPr>
          <w:rFonts w:hint="cs"/>
          <w:b/>
          <w:bCs/>
          <w:color w:val="FF0000"/>
          <w:sz w:val="32"/>
          <w:szCs w:val="32"/>
          <w:rtl/>
          <w:lang w:val="en-US" w:bidi="ar-MA"/>
        </w:rPr>
        <w:t>الكحولات</w:t>
      </w:r>
      <w:proofErr w:type="spellEnd"/>
    </w:p>
    <w:p w:rsidR="00AB7485" w:rsidRDefault="00AB7485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before="120" w:after="120" w:line="276" w:lineRule="auto"/>
        <w:jc w:val="both"/>
        <w:rPr>
          <w:b/>
          <w:bCs/>
          <w:color w:val="C00000"/>
          <w:sz w:val="32"/>
          <w:szCs w:val="32"/>
          <w:u w:val="single"/>
          <w:rtl/>
          <w:lang w:val="en-US" w:bidi="ar-MA"/>
        </w:rPr>
      </w:pPr>
      <w:r w:rsidRPr="00AB7485"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 xml:space="preserve">1- أكسدة </w:t>
      </w:r>
      <w:proofErr w:type="spellStart"/>
      <w:r w:rsidRPr="00AB7485"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>الكحولات</w:t>
      </w:r>
      <w:proofErr w:type="spellEnd"/>
    </w:p>
    <w:p w:rsidR="00AB7485" w:rsidRDefault="00362CD5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both"/>
        <w:rPr>
          <w:sz w:val="28"/>
          <w:szCs w:val="28"/>
          <w:rtl/>
          <w:lang w:val="en-US" w:bidi="ar-MA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6583680" cy="492760"/>
            <wp:effectExtent l="0" t="0" r="762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85" w:rsidRDefault="00AB7485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both"/>
        <w:rPr>
          <w:sz w:val="28"/>
          <w:szCs w:val="28"/>
          <w:rtl/>
          <w:lang w:val="en-US" w:bidi="ar-MA"/>
        </w:rPr>
      </w:pPr>
      <w:r>
        <w:rPr>
          <w:rFonts w:hint="cs"/>
          <w:sz w:val="28"/>
          <w:szCs w:val="28"/>
          <w:rtl/>
          <w:lang w:val="en-US" w:bidi="ar-MA"/>
        </w:rPr>
        <w:t xml:space="preserve">مثال </w:t>
      </w:r>
      <w:r>
        <w:rPr>
          <w:sz w:val="28"/>
          <w:szCs w:val="28"/>
          <w:rtl/>
          <w:lang w:val="en-US" w:bidi="ar-MA"/>
        </w:rPr>
        <w:t>:</w:t>
      </w:r>
      <w:r>
        <w:rPr>
          <w:rFonts w:hint="cs"/>
          <w:sz w:val="28"/>
          <w:szCs w:val="28"/>
          <w:rtl/>
          <w:lang w:val="en-US" w:bidi="ar-MA"/>
        </w:rPr>
        <w:t xml:space="preserve"> الأكسدة التخريبية للإيثانول</w:t>
      </w:r>
    </w:p>
    <w:p w:rsidR="00141FB5" w:rsidRDefault="00A42F66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center"/>
        <w:rPr>
          <w:sz w:val="28"/>
          <w:szCs w:val="28"/>
          <w:lang w:val="en-US" w:bidi="ar-MA"/>
        </w:rPr>
      </w:pPr>
      <w:r w:rsidRPr="00141FB5">
        <w:rPr>
          <w:rFonts w:ascii="Tahoma" w:hAnsi="Tahoma" w:cs="Arabic Transparent"/>
          <w:position w:val="-12"/>
        </w:rPr>
        <w:object w:dxaOrig="4599" w:dyaOrig="360">
          <v:shape id="_x0000_i1025" type="#_x0000_t75" style="width:355.6pt;height:27.55pt" o:ole="">
            <v:imagedata r:id="rId10" o:title=""/>
          </v:shape>
          <o:OLEObject Type="Embed" ProgID="Equation.3" ShapeID="_x0000_i1025" DrawAspect="Content" ObjectID="_1629379187" r:id="rId11"/>
        </w:object>
      </w:r>
    </w:p>
    <w:p w:rsidR="00AB7485" w:rsidRDefault="00362CD5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both"/>
        <w:rPr>
          <w:sz w:val="28"/>
          <w:szCs w:val="28"/>
          <w:rtl/>
          <w:lang w:val="en-US" w:bidi="ar-MA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6734810" cy="723265"/>
            <wp:effectExtent l="0" t="0" r="889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85" w:rsidRDefault="00AB7485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before="120" w:after="120" w:line="276" w:lineRule="auto"/>
        <w:jc w:val="both"/>
        <w:rPr>
          <w:b/>
          <w:bCs/>
          <w:color w:val="C00000"/>
          <w:sz w:val="32"/>
          <w:szCs w:val="32"/>
          <w:u w:val="single"/>
          <w:rtl/>
          <w:lang w:val="en-US" w:bidi="ar-MA"/>
        </w:rPr>
      </w:pPr>
      <w:r w:rsidRPr="00AB7485"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 xml:space="preserve">1- </w:t>
      </w:r>
      <w:r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 xml:space="preserve">الأكسدة المعتدلة </w:t>
      </w:r>
      <w:proofErr w:type="spellStart"/>
      <w:r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>للكحولات</w:t>
      </w:r>
      <w:proofErr w:type="spellEnd"/>
    </w:p>
    <w:p w:rsidR="00472A57" w:rsidRDefault="00472A57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before="120" w:after="120" w:line="276" w:lineRule="auto"/>
        <w:jc w:val="both"/>
        <w:rPr>
          <w:b/>
          <w:bCs/>
          <w:color w:val="0000FF"/>
          <w:sz w:val="32"/>
          <w:szCs w:val="32"/>
          <w:u w:val="single"/>
          <w:rtl/>
          <w:lang w:val="en-US" w:bidi="ar-MA"/>
        </w:rPr>
      </w:pPr>
      <w:r>
        <w:rPr>
          <w:rFonts w:hint="cs"/>
          <w:b/>
          <w:bCs/>
          <w:color w:val="0000FF"/>
          <w:sz w:val="32"/>
          <w:szCs w:val="32"/>
          <w:u w:val="single"/>
          <w:rtl/>
          <w:lang w:val="en-US" w:bidi="ar-MA"/>
        </w:rPr>
        <w:t>أ- تعريف</w:t>
      </w:r>
    </w:p>
    <w:p w:rsidR="00C16C74" w:rsidRDefault="00C16C74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both"/>
        <w:rPr>
          <w:sz w:val="28"/>
          <w:szCs w:val="28"/>
          <w:rtl/>
          <w:lang w:val="en-US" w:bidi="ar-MA"/>
        </w:rPr>
      </w:pPr>
      <w:r>
        <w:rPr>
          <w:rFonts w:hint="cs"/>
          <w:sz w:val="28"/>
          <w:szCs w:val="28"/>
          <w:rtl/>
          <w:lang w:val="en-US" w:bidi="ar-MA"/>
        </w:rPr>
        <w:t xml:space="preserve">الأكسدة المعتدلة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للكحولات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هي الأكسدة التي تحدث دون تحطيم الهيكل الكربوني لجزيئة الكحول. و هي نوعان</w:t>
      </w:r>
      <w:r>
        <w:rPr>
          <w:sz w:val="28"/>
          <w:szCs w:val="28"/>
          <w:rtl/>
          <w:lang w:val="en-US" w:bidi="ar-MA"/>
        </w:rPr>
        <w:t>:</w:t>
      </w:r>
      <w:r w:rsidR="007E23DB">
        <w:rPr>
          <w:rFonts w:hint="cs"/>
          <w:sz w:val="28"/>
          <w:szCs w:val="28"/>
          <w:rtl/>
          <w:lang w:val="en-US" w:bidi="ar-MA"/>
        </w:rPr>
        <w:t xml:space="preserve"> الأكسدة الحفزية و الأكسدة بالمركبات </w:t>
      </w:r>
      <w:proofErr w:type="spellStart"/>
      <w:r w:rsidR="007E23DB">
        <w:rPr>
          <w:rFonts w:hint="cs"/>
          <w:sz w:val="28"/>
          <w:szCs w:val="28"/>
          <w:rtl/>
          <w:lang w:val="en-US" w:bidi="ar-MA"/>
        </w:rPr>
        <w:t>الأوكسجينية</w:t>
      </w:r>
      <w:proofErr w:type="spellEnd"/>
      <w:r w:rsidR="007E23DB">
        <w:rPr>
          <w:rFonts w:hint="cs"/>
          <w:sz w:val="28"/>
          <w:szCs w:val="28"/>
          <w:rtl/>
          <w:lang w:val="en-US" w:bidi="ar-MA"/>
        </w:rPr>
        <w:t>.</w:t>
      </w:r>
    </w:p>
    <w:p w:rsidR="00C16C74" w:rsidRPr="007E23DB" w:rsidRDefault="007E23DB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before="120" w:after="120" w:line="276" w:lineRule="auto"/>
        <w:jc w:val="both"/>
        <w:rPr>
          <w:sz w:val="28"/>
          <w:szCs w:val="28"/>
          <w:lang w:val="en-US" w:bidi="ar-MA"/>
        </w:rPr>
      </w:pPr>
      <w:r>
        <w:rPr>
          <w:rFonts w:hint="cs"/>
          <w:b/>
          <w:bCs/>
          <w:color w:val="0000FF"/>
          <w:sz w:val="28"/>
          <w:szCs w:val="28"/>
          <w:u w:val="single"/>
          <w:rtl/>
          <w:lang w:val="en-US" w:bidi="ar-MA"/>
        </w:rPr>
        <w:t>ب- ا</w:t>
      </w:r>
      <w:r w:rsidR="00C16C74" w:rsidRPr="00C16C74">
        <w:rPr>
          <w:rFonts w:hint="cs"/>
          <w:b/>
          <w:bCs/>
          <w:color w:val="0000FF"/>
          <w:sz w:val="28"/>
          <w:szCs w:val="28"/>
          <w:u w:val="single"/>
          <w:rtl/>
          <w:lang w:val="en-US" w:bidi="ar-MA"/>
        </w:rPr>
        <w:t xml:space="preserve">لأكسدة الحفزية </w:t>
      </w:r>
      <w:r w:rsidR="00C16C74" w:rsidRPr="00C16C74">
        <w:rPr>
          <w:b/>
          <w:bCs/>
          <w:color w:val="0000FF"/>
          <w:sz w:val="28"/>
          <w:szCs w:val="28"/>
          <w:u w:val="single"/>
          <w:rtl/>
          <w:lang w:val="en-US" w:bidi="ar-MA"/>
        </w:rPr>
        <w:t>:</w:t>
      </w:r>
      <w:r w:rsidR="00C16C74" w:rsidRPr="00C16C74">
        <w:rPr>
          <w:rFonts w:hint="cs"/>
          <w:b/>
          <w:bCs/>
          <w:color w:val="0000FF"/>
          <w:sz w:val="28"/>
          <w:szCs w:val="28"/>
          <w:u w:val="single"/>
          <w:rtl/>
          <w:lang w:val="en-US" w:bidi="ar-MA"/>
        </w:rPr>
        <w:t xml:space="preserve"> </w:t>
      </w:r>
      <w:r w:rsidR="00C16C74">
        <w:rPr>
          <w:rFonts w:hint="cs"/>
          <w:sz w:val="28"/>
          <w:szCs w:val="28"/>
          <w:rtl/>
          <w:lang w:val="en-US" w:bidi="ar-MA"/>
        </w:rPr>
        <w:t xml:space="preserve">و هي التي تتم بوجود </w:t>
      </w:r>
      <w:proofErr w:type="spellStart"/>
      <w:r w:rsidR="00C16C74">
        <w:rPr>
          <w:rFonts w:hint="cs"/>
          <w:sz w:val="28"/>
          <w:szCs w:val="28"/>
          <w:rtl/>
          <w:lang w:val="en-US" w:bidi="ar-MA"/>
        </w:rPr>
        <w:t>حفاز</w:t>
      </w:r>
      <w:proofErr w:type="spellEnd"/>
      <w:r w:rsidR="00C16C74">
        <w:rPr>
          <w:rFonts w:hint="cs"/>
          <w:sz w:val="28"/>
          <w:szCs w:val="28"/>
          <w:rtl/>
          <w:lang w:val="en-US" w:bidi="ar-MA"/>
        </w:rPr>
        <w:t xml:space="preserve"> (النحاس </w:t>
      </w:r>
      <w:r w:rsidR="00C16C74">
        <w:rPr>
          <w:sz w:val="28"/>
          <w:szCs w:val="28"/>
          <w:lang w:val="en-US" w:bidi="ar-MA"/>
        </w:rPr>
        <w:t>Cu</w:t>
      </w:r>
      <w:r w:rsidR="00C16C74">
        <w:rPr>
          <w:rFonts w:hint="cs"/>
          <w:sz w:val="28"/>
          <w:szCs w:val="28"/>
          <w:rtl/>
          <w:lang w:val="en-US" w:bidi="ar-MA"/>
        </w:rPr>
        <w:t xml:space="preserve"> أو البلاتين </w:t>
      </w:r>
      <w:proofErr w:type="spellStart"/>
      <w:r w:rsidR="00C16C74">
        <w:rPr>
          <w:sz w:val="28"/>
          <w:szCs w:val="28"/>
          <w:lang w:val="en-US" w:bidi="ar-MA"/>
        </w:rPr>
        <w:t>Pt</w:t>
      </w:r>
      <w:proofErr w:type="spellEnd"/>
      <w:r w:rsidR="00C16C74">
        <w:rPr>
          <w:rFonts w:hint="cs"/>
          <w:sz w:val="28"/>
          <w:szCs w:val="28"/>
          <w:rtl/>
          <w:lang w:val="en-US" w:bidi="ar-MA"/>
        </w:rPr>
        <w:t>)</w:t>
      </w:r>
    </w:p>
    <w:p w:rsidR="00C16C74" w:rsidRDefault="00C16C74" w:rsidP="007E23DB">
      <w:pPr>
        <w:numPr>
          <w:ilvl w:val="0"/>
          <w:numId w:val="18"/>
        </w:numPr>
        <w:tabs>
          <w:tab w:val="left" w:pos="935"/>
          <w:tab w:val="left" w:pos="1361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both"/>
        <w:rPr>
          <w:b/>
          <w:bCs/>
          <w:color w:val="0000FF"/>
          <w:sz w:val="28"/>
          <w:szCs w:val="28"/>
          <w:u w:val="single"/>
          <w:lang w:val="en-US" w:bidi="ar-MA"/>
        </w:rPr>
      </w:pPr>
      <w:proofErr w:type="gramStart"/>
      <w:r>
        <w:rPr>
          <w:rFonts w:hint="cs"/>
          <w:b/>
          <w:bCs/>
          <w:color w:val="0000FF"/>
          <w:sz w:val="28"/>
          <w:szCs w:val="28"/>
          <w:u w:val="single"/>
          <w:rtl/>
          <w:lang w:val="en-US" w:bidi="ar-MA"/>
        </w:rPr>
        <w:t>أكسدة</w:t>
      </w:r>
      <w:proofErr w:type="gramEnd"/>
      <w:r>
        <w:rPr>
          <w:rFonts w:hint="cs"/>
          <w:b/>
          <w:bCs/>
          <w:color w:val="0000FF"/>
          <w:sz w:val="28"/>
          <w:szCs w:val="28"/>
          <w:u w:val="single"/>
          <w:rtl/>
          <w:lang w:val="en-US" w:bidi="ar-MA"/>
        </w:rPr>
        <w:t xml:space="preserve"> الكحول الأولي</w:t>
      </w:r>
    </w:p>
    <w:p w:rsidR="00C16C74" w:rsidRDefault="00C16C74" w:rsidP="007E23DB">
      <w:pPr>
        <w:tabs>
          <w:tab w:val="left" w:pos="935"/>
          <w:tab w:val="left" w:pos="1361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both"/>
        <w:rPr>
          <w:sz w:val="28"/>
          <w:szCs w:val="28"/>
          <w:rtl/>
          <w:lang w:val="en-US" w:bidi="ar-MA"/>
        </w:rPr>
      </w:pPr>
      <w:r>
        <w:rPr>
          <w:rFonts w:hint="cs"/>
          <w:b/>
          <w:bCs/>
          <w:color w:val="0000FF"/>
          <w:sz w:val="28"/>
          <w:szCs w:val="28"/>
          <w:u w:val="single"/>
          <w:rtl/>
          <w:lang w:val="en-US" w:bidi="ar-MA"/>
        </w:rPr>
        <w:t>مثال</w:t>
      </w:r>
      <w:r>
        <w:rPr>
          <w:b/>
          <w:bCs/>
          <w:color w:val="0000FF"/>
          <w:sz w:val="28"/>
          <w:szCs w:val="28"/>
          <w:u w:val="single"/>
          <w:rtl/>
          <w:lang w:val="en-US" w:bidi="ar-MA"/>
        </w:rPr>
        <w:t>:</w:t>
      </w:r>
      <w:r>
        <w:rPr>
          <w:rFonts w:hint="cs"/>
          <w:sz w:val="28"/>
          <w:szCs w:val="28"/>
          <w:rtl/>
          <w:lang w:val="en-US" w:bidi="ar-MA"/>
        </w:rPr>
        <w:t xml:space="preserve"> أكسدة الإيثانول بثنائي الأوكسجين و بوجود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حفاز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كالنحاس المتوهج أو البلاتين.</w:t>
      </w:r>
    </w:p>
    <w:p w:rsidR="00FE4565" w:rsidRDefault="00FE4565" w:rsidP="007E23DB">
      <w:pPr>
        <w:tabs>
          <w:tab w:val="left" w:pos="935"/>
          <w:tab w:val="left" w:pos="1361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both"/>
        <w:rPr>
          <w:sz w:val="28"/>
          <w:szCs w:val="28"/>
          <w:rtl/>
          <w:lang w:val="en-US" w:bidi="ar-MA"/>
        </w:rPr>
      </w:pPr>
      <w:r>
        <w:rPr>
          <w:rFonts w:hint="cs"/>
          <w:sz w:val="28"/>
          <w:szCs w:val="28"/>
          <w:rtl/>
          <w:lang w:val="en-US" w:bidi="ar-MA"/>
        </w:rPr>
        <w:t xml:space="preserve">الإيثانول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يتأكسد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إلى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الإيثانال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حسب المعادلة التالية</w:t>
      </w:r>
      <w:r>
        <w:rPr>
          <w:sz w:val="28"/>
          <w:szCs w:val="28"/>
          <w:rtl/>
          <w:lang w:val="en-US" w:bidi="ar-MA"/>
        </w:rPr>
        <w:t>:</w:t>
      </w:r>
    </w:p>
    <w:p w:rsidR="00FE4565" w:rsidRDefault="00362CD5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center"/>
        <w:rPr>
          <w:sz w:val="28"/>
          <w:szCs w:val="28"/>
          <w:rtl/>
          <w:lang w:val="en-US" w:bidi="ar-MA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5240020" cy="810895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565" w:rsidRDefault="00FE4565" w:rsidP="007E23DB">
      <w:pPr>
        <w:tabs>
          <w:tab w:val="left" w:pos="935"/>
          <w:tab w:val="left" w:pos="1361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both"/>
        <w:rPr>
          <w:sz w:val="28"/>
          <w:szCs w:val="28"/>
          <w:rtl/>
          <w:lang w:val="en-US" w:bidi="ar-MA"/>
        </w:rPr>
      </w:pPr>
      <w:proofErr w:type="spellStart"/>
      <w:r>
        <w:rPr>
          <w:rFonts w:hint="cs"/>
          <w:sz w:val="28"/>
          <w:szCs w:val="28"/>
          <w:rtl/>
          <w:lang w:val="en-US" w:bidi="ar-MA"/>
        </w:rPr>
        <w:t>الإيثانال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المتكون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يتأكسد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بدوره حسب المعادلة التالية</w:t>
      </w:r>
      <w:r>
        <w:rPr>
          <w:sz w:val="28"/>
          <w:szCs w:val="28"/>
          <w:rtl/>
          <w:lang w:val="en-US" w:bidi="ar-MA"/>
        </w:rPr>
        <w:t>:</w:t>
      </w:r>
    </w:p>
    <w:p w:rsidR="00C16C74" w:rsidRDefault="00362CD5" w:rsidP="007E23DB">
      <w:pPr>
        <w:tabs>
          <w:tab w:val="left" w:pos="935"/>
          <w:tab w:val="left" w:pos="1361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center"/>
        <w:rPr>
          <w:sz w:val="28"/>
          <w:szCs w:val="28"/>
          <w:rtl/>
          <w:lang w:val="en-US" w:bidi="ar-MA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4993640" cy="787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74" w:rsidRPr="00FE4565" w:rsidRDefault="00FE4565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rPr>
          <w:sz w:val="28"/>
          <w:szCs w:val="28"/>
          <w:rtl/>
          <w:lang w:val="en-US" w:bidi="ar-MA"/>
        </w:rPr>
      </w:pPr>
      <w:r w:rsidRPr="00FE4565">
        <w:rPr>
          <w:rFonts w:hint="cs"/>
          <w:b/>
          <w:bCs/>
          <w:color w:val="0000FF"/>
          <w:sz w:val="28"/>
          <w:szCs w:val="28"/>
          <w:u w:val="single"/>
          <w:rtl/>
          <w:lang w:val="en-US" w:bidi="ar-MA"/>
        </w:rPr>
        <w:t>ملحوظة</w:t>
      </w:r>
      <w:r w:rsidRPr="00FE4565">
        <w:rPr>
          <w:b/>
          <w:bCs/>
          <w:color w:val="0000FF"/>
          <w:sz w:val="28"/>
          <w:szCs w:val="28"/>
          <w:u w:val="single"/>
          <w:rtl/>
          <w:lang w:val="en-US" w:bidi="ar-MA"/>
        </w:rPr>
        <w:t>:</w:t>
      </w:r>
      <w:r>
        <w:rPr>
          <w:rFonts w:hint="cs"/>
          <w:sz w:val="28"/>
          <w:szCs w:val="28"/>
          <w:rtl/>
          <w:lang w:val="en-US" w:bidi="ar-MA"/>
        </w:rPr>
        <w:t xml:space="preserve"> أكسدة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الكحولات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الأولية تعطي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الألدهيدات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(عند استعمال مؤكسد بكمية ناقصة أي بتفريط).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الألدهيد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يتحول بدوره عند استعمال المؤكسد بكمية زائدة أي بإفراط).</w:t>
      </w:r>
    </w:p>
    <w:p w:rsidR="00C16C74" w:rsidRDefault="00362CD5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center"/>
        <w:rPr>
          <w:b/>
          <w:bCs/>
          <w:rtl/>
          <w:lang w:val="en-US" w:bidi="ar-MA"/>
        </w:rPr>
      </w:pPr>
      <w:r>
        <w:rPr>
          <w:rFonts w:hint="cs"/>
          <w:b/>
          <w:bCs/>
          <w:noProof/>
        </w:rPr>
        <w:drawing>
          <wp:inline distT="0" distB="0" distL="0" distR="0">
            <wp:extent cx="5613400" cy="858520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74" w:rsidRPr="00A42F66" w:rsidRDefault="00C16C74" w:rsidP="00A42F66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before="120" w:line="276" w:lineRule="auto"/>
        <w:rPr>
          <w:b/>
          <w:bCs/>
          <w:color w:val="C00000"/>
          <w:sz w:val="28"/>
          <w:szCs w:val="28"/>
          <w:rtl/>
          <w:lang w:val="en-US" w:bidi="ar-MA"/>
        </w:rPr>
      </w:pPr>
      <w:proofErr w:type="gramStart"/>
      <w:r w:rsidRPr="00A42F66">
        <w:rPr>
          <w:rFonts w:hint="cs"/>
          <w:b/>
          <w:bCs/>
          <w:color w:val="C00000"/>
          <w:sz w:val="28"/>
          <w:szCs w:val="28"/>
          <w:rtl/>
          <w:lang w:val="en-US" w:bidi="ar-MA"/>
        </w:rPr>
        <w:lastRenderedPageBreak/>
        <w:t>أكسدة</w:t>
      </w:r>
      <w:proofErr w:type="gramEnd"/>
      <w:r w:rsidRPr="00A42F66">
        <w:rPr>
          <w:rFonts w:hint="cs"/>
          <w:b/>
          <w:bCs/>
          <w:color w:val="C00000"/>
          <w:sz w:val="28"/>
          <w:szCs w:val="28"/>
          <w:rtl/>
          <w:lang w:val="en-US" w:bidi="ar-MA"/>
        </w:rPr>
        <w:t xml:space="preserve"> الكحول الثانوي</w:t>
      </w:r>
    </w:p>
    <w:p w:rsidR="00C16C74" w:rsidRDefault="00362CD5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center"/>
        <w:rPr>
          <w:b/>
          <w:bCs/>
          <w:rtl/>
          <w:lang w:val="en-US" w:bidi="ar-MA"/>
        </w:rPr>
      </w:pPr>
      <w:r>
        <w:rPr>
          <w:rFonts w:hint="cs"/>
          <w:b/>
          <w:bCs/>
          <w:noProof/>
        </w:rPr>
        <w:drawing>
          <wp:inline distT="0" distB="0" distL="0" distR="0">
            <wp:extent cx="4524375" cy="691515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74" w:rsidRPr="00E8588A" w:rsidRDefault="00C16C74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rPr>
          <w:b/>
          <w:bCs/>
          <w:sz w:val="28"/>
          <w:szCs w:val="28"/>
          <w:rtl/>
          <w:lang w:val="en-US" w:bidi="ar-MA"/>
        </w:rPr>
      </w:pPr>
      <w:r w:rsidRPr="00E8588A">
        <w:rPr>
          <w:rFonts w:hint="cs"/>
          <w:b/>
          <w:bCs/>
          <w:sz w:val="28"/>
          <w:szCs w:val="28"/>
          <w:rtl/>
          <w:lang w:val="en-US" w:bidi="ar-MA"/>
        </w:rPr>
        <w:t xml:space="preserve">ملحوظة </w:t>
      </w:r>
      <w:r w:rsidRPr="00E8588A">
        <w:rPr>
          <w:sz w:val="28"/>
          <w:szCs w:val="28"/>
          <w:rtl/>
          <w:lang w:val="en-US" w:bidi="ar-MA"/>
        </w:rPr>
        <w:t>:</w:t>
      </w:r>
      <w:r w:rsidRPr="00E8588A">
        <w:rPr>
          <w:rFonts w:hint="cs"/>
          <w:sz w:val="28"/>
          <w:szCs w:val="28"/>
          <w:rtl/>
          <w:lang w:val="en-US" w:bidi="ar-MA"/>
        </w:rPr>
        <w:t xml:space="preserve"> أكسدة </w:t>
      </w:r>
      <w:proofErr w:type="spellStart"/>
      <w:r w:rsidRPr="00E8588A">
        <w:rPr>
          <w:rFonts w:hint="cs"/>
          <w:sz w:val="28"/>
          <w:szCs w:val="28"/>
          <w:rtl/>
          <w:lang w:val="en-US" w:bidi="ar-MA"/>
        </w:rPr>
        <w:t>الكحولات</w:t>
      </w:r>
      <w:proofErr w:type="spellEnd"/>
      <w:r w:rsidRPr="00E8588A">
        <w:rPr>
          <w:rFonts w:hint="cs"/>
          <w:sz w:val="28"/>
          <w:szCs w:val="28"/>
          <w:rtl/>
          <w:lang w:val="en-US" w:bidi="ar-MA"/>
        </w:rPr>
        <w:t xml:space="preserve"> الثانوية تعطي </w:t>
      </w:r>
      <w:proofErr w:type="spellStart"/>
      <w:r w:rsidRPr="00E8588A">
        <w:rPr>
          <w:rFonts w:hint="cs"/>
          <w:sz w:val="28"/>
          <w:szCs w:val="28"/>
          <w:rtl/>
          <w:lang w:val="en-US" w:bidi="ar-MA"/>
        </w:rPr>
        <w:t>السيتونات</w:t>
      </w:r>
      <w:proofErr w:type="spellEnd"/>
    </w:p>
    <w:p w:rsidR="00C16C74" w:rsidRDefault="00362CD5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center"/>
        <w:rPr>
          <w:b/>
          <w:bCs/>
          <w:rtl/>
          <w:lang w:val="en-US" w:bidi="ar-MA"/>
        </w:rPr>
      </w:pPr>
      <w:r>
        <w:rPr>
          <w:rFonts w:hint="cs"/>
          <w:b/>
          <w:bCs/>
          <w:noProof/>
        </w:rPr>
        <w:drawing>
          <wp:inline distT="0" distB="0" distL="0" distR="0">
            <wp:extent cx="4667250" cy="89852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A57" w:rsidRDefault="00FE4565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both"/>
        <w:rPr>
          <w:sz w:val="32"/>
          <w:szCs w:val="32"/>
          <w:rtl/>
          <w:lang w:val="en-US" w:bidi="ar-MA"/>
        </w:rPr>
      </w:pPr>
      <w:r w:rsidRPr="00FE4565">
        <w:rPr>
          <w:rFonts w:hint="cs"/>
          <w:b/>
          <w:bCs/>
          <w:color w:val="0000FF"/>
          <w:sz w:val="32"/>
          <w:szCs w:val="32"/>
          <w:u w:val="single"/>
          <w:rtl/>
          <w:lang w:val="en-US" w:bidi="ar-MA"/>
        </w:rPr>
        <w:t xml:space="preserve">هام </w:t>
      </w:r>
      <w:r w:rsidRPr="00FE4565">
        <w:rPr>
          <w:b/>
          <w:bCs/>
          <w:color w:val="0000FF"/>
          <w:sz w:val="32"/>
          <w:szCs w:val="32"/>
          <w:u w:val="single"/>
          <w:rtl/>
          <w:lang w:val="en-US" w:bidi="ar-MA"/>
        </w:rPr>
        <w:t>:</w:t>
      </w:r>
      <w:r>
        <w:rPr>
          <w:rFonts w:hint="cs"/>
          <w:sz w:val="32"/>
          <w:szCs w:val="32"/>
          <w:rtl/>
          <w:lang w:val="en-US" w:bidi="ar-MA"/>
        </w:rPr>
        <w:t xml:space="preserve"> الكحول </w:t>
      </w:r>
      <w:proofErr w:type="spellStart"/>
      <w:r>
        <w:rPr>
          <w:rFonts w:hint="cs"/>
          <w:sz w:val="32"/>
          <w:szCs w:val="32"/>
          <w:rtl/>
          <w:lang w:val="en-US" w:bidi="ar-MA"/>
        </w:rPr>
        <w:t>الثالثي</w:t>
      </w:r>
      <w:proofErr w:type="spellEnd"/>
      <w:r>
        <w:rPr>
          <w:rFonts w:hint="cs"/>
          <w:sz w:val="32"/>
          <w:szCs w:val="32"/>
          <w:rtl/>
          <w:lang w:val="en-US" w:bidi="ar-MA"/>
        </w:rPr>
        <w:t xml:space="preserve"> لا </w:t>
      </w:r>
      <w:proofErr w:type="spellStart"/>
      <w:r>
        <w:rPr>
          <w:rFonts w:hint="cs"/>
          <w:sz w:val="32"/>
          <w:szCs w:val="32"/>
          <w:rtl/>
          <w:lang w:val="en-US" w:bidi="ar-MA"/>
        </w:rPr>
        <w:t>يتأكسد</w:t>
      </w:r>
      <w:proofErr w:type="spellEnd"/>
      <w:r>
        <w:rPr>
          <w:rFonts w:hint="cs"/>
          <w:sz w:val="32"/>
          <w:szCs w:val="32"/>
          <w:rtl/>
          <w:lang w:val="en-US" w:bidi="ar-MA"/>
        </w:rPr>
        <w:t xml:space="preserve"> في نفس الظروف التجريبية.</w:t>
      </w:r>
    </w:p>
    <w:p w:rsidR="009A0E43" w:rsidRPr="009A0E43" w:rsidRDefault="007E23DB" w:rsidP="007E23DB">
      <w:pPr>
        <w:tabs>
          <w:tab w:val="left" w:pos="510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before="120" w:after="120" w:line="276" w:lineRule="auto"/>
        <w:jc w:val="both"/>
        <w:rPr>
          <w:b/>
          <w:bCs/>
          <w:color w:val="0000FF"/>
          <w:sz w:val="32"/>
          <w:szCs w:val="32"/>
          <w:u w:val="single"/>
          <w:lang w:val="en-US" w:bidi="ar-MA"/>
        </w:rPr>
      </w:pPr>
      <w:r>
        <w:rPr>
          <w:rFonts w:hint="cs"/>
          <w:b/>
          <w:bCs/>
          <w:color w:val="0000FF"/>
          <w:sz w:val="28"/>
          <w:szCs w:val="28"/>
          <w:u w:val="single"/>
          <w:rtl/>
          <w:lang w:val="en-US" w:bidi="ar-MA"/>
        </w:rPr>
        <w:t>ج- ا</w:t>
      </w:r>
      <w:r w:rsidR="009A0E43" w:rsidRPr="00C16C74">
        <w:rPr>
          <w:rFonts w:hint="cs"/>
          <w:b/>
          <w:bCs/>
          <w:color w:val="0000FF"/>
          <w:sz w:val="28"/>
          <w:szCs w:val="28"/>
          <w:u w:val="single"/>
          <w:rtl/>
          <w:lang w:val="en-US" w:bidi="ar-MA"/>
        </w:rPr>
        <w:t>لأكسدة ال</w:t>
      </w:r>
      <w:r w:rsidR="009A0E43">
        <w:rPr>
          <w:rFonts w:hint="cs"/>
          <w:b/>
          <w:bCs/>
          <w:color w:val="0000FF"/>
          <w:sz w:val="28"/>
          <w:szCs w:val="28"/>
          <w:u w:val="single"/>
          <w:rtl/>
          <w:lang w:val="en-US" w:bidi="ar-MA"/>
        </w:rPr>
        <w:t xml:space="preserve">معتدلة بالمركبات </w:t>
      </w:r>
      <w:proofErr w:type="spellStart"/>
      <w:r w:rsidR="009A0E43">
        <w:rPr>
          <w:rFonts w:hint="cs"/>
          <w:b/>
          <w:bCs/>
          <w:color w:val="0000FF"/>
          <w:sz w:val="28"/>
          <w:szCs w:val="28"/>
          <w:u w:val="single"/>
          <w:rtl/>
          <w:lang w:val="en-US" w:bidi="ar-MA"/>
        </w:rPr>
        <w:t>الأوكسجينية</w:t>
      </w:r>
      <w:proofErr w:type="spellEnd"/>
      <w:r w:rsidR="009A0E43" w:rsidRPr="00C16C74">
        <w:rPr>
          <w:rFonts w:hint="cs"/>
          <w:b/>
          <w:bCs/>
          <w:color w:val="0000FF"/>
          <w:sz w:val="28"/>
          <w:szCs w:val="28"/>
          <w:u w:val="single"/>
          <w:rtl/>
          <w:lang w:val="en-US" w:bidi="ar-MA"/>
        </w:rPr>
        <w:t xml:space="preserve"> </w:t>
      </w:r>
      <w:r w:rsidR="009A0E43" w:rsidRPr="00C16C74">
        <w:rPr>
          <w:b/>
          <w:bCs/>
          <w:color w:val="0000FF"/>
          <w:sz w:val="28"/>
          <w:szCs w:val="28"/>
          <w:u w:val="single"/>
          <w:rtl/>
          <w:lang w:val="en-US" w:bidi="ar-MA"/>
        </w:rPr>
        <w:t>:</w:t>
      </w:r>
      <w:r w:rsidR="009A0E43">
        <w:rPr>
          <w:rFonts w:hint="cs"/>
          <w:sz w:val="28"/>
          <w:szCs w:val="28"/>
          <w:rtl/>
          <w:lang w:val="en-US" w:bidi="ar-MA"/>
        </w:rPr>
        <w:t xml:space="preserve"> و هي التي تحصل خلالها تفاعلات أكسدة </w:t>
      </w:r>
      <w:r w:rsidR="009A0E43">
        <w:rPr>
          <w:sz w:val="28"/>
          <w:szCs w:val="28"/>
          <w:rtl/>
          <w:lang w:val="en-US" w:bidi="ar-MA"/>
        </w:rPr>
        <w:t>–</w:t>
      </w:r>
      <w:r w:rsidR="009A0E43">
        <w:rPr>
          <w:rFonts w:hint="cs"/>
          <w:sz w:val="28"/>
          <w:szCs w:val="28"/>
          <w:rtl/>
          <w:lang w:val="en-US" w:bidi="ar-MA"/>
        </w:rPr>
        <w:t xml:space="preserve"> اختزال مع المركبات </w:t>
      </w:r>
      <w:proofErr w:type="spellStart"/>
      <w:r w:rsidR="009A0E43">
        <w:rPr>
          <w:rFonts w:hint="cs"/>
          <w:sz w:val="28"/>
          <w:szCs w:val="28"/>
          <w:rtl/>
          <w:lang w:val="en-US" w:bidi="ar-MA"/>
        </w:rPr>
        <w:t>الأوكسجينية</w:t>
      </w:r>
      <w:proofErr w:type="spellEnd"/>
      <w:r w:rsidR="009A0E43">
        <w:rPr>
          <w:rFonts w:hint="cs"/>
          <w:sz w:val="28"/>
          <w:szCs w:val="28"/>
          <w:rtl/>
          <w:lang w:val="en-US" w:bidi="ar-MA"/>
        </w:rPr>
        <w:t xml:space="preserve"> </w:t>
      </w:r>
      <w:r w:rsidR="009A0E43" w:rsidRPr="009A0E43">
        <w:rPr>
          <w:rFonts w:ascii="Tahoma" w:hAnsi="Tahoma" w:cs="Arabic Transparent"/>
          <w:position w:val="-10"/>
        </w:rPr>
        <w:object w:dxaOrig="1400" w:dyaOrig="360">
          <v:shape id="_x0000_i1026" type="#_x0000_t75" style="width:69.5pt;height:18.15pt" o:ole="">
            <v:imagedata r:id="rId18" o:title=""/>
          </v:shape>
          <o:OLEObject Type="Embed" ProgID="Equation.3" ShapeID="_x0000_i1026" DrawAspect="Content" ObjectID="_1629379188" r:id="rId19"/>
        </w:object>
      </w:r>
      <w:r w:rsidR="009A0E43">
        <w:rPr>
          <w:rFonts w:ascii="Tahoma" w:hAnsi="Tahoma" w:cs="Arabic Transparent" w:hint="cs"/>
          <w:rtl/>
        </w:rPr>
        <w:t xml:space="preserve"> أو </w:t>
      </w:r>
      <w:r w:rsidR="009A0E43" w:rsidRPr="0046117F">
        <w:rPr>
          <w:rFonts w:ascii="Tahoma" w:hAnsi="Tahoma" w:cs="Arabic Transparent"/>
          <w:position w:val="-14"/>
        </w:rPr>
        <w:object w:dxaOrig="1500" w:dyaOrig="400">
          <v:shape id="_x0000_i1027" type="#_x0000_t75" style="width:75.15pt;height:20.05pt" o:ole="">
            <v:imagedata r:id="rId20" o:title=""/>
          </v:shape>
          <o:OLEObject Type="Embed" ProgID="Equation.3" ShapeID="_x0000_i1027" DrawAspect="Content" ObjectID="_1629379189" r:id="rId21"/>
        </w:object>
      </w:r>
      <w:r w:rsidR="009A0E43">
        <w:rPr>
          <w:rFonts w:ascii="Tahoma" w:hAnsi="Tahoma" w:cs="Arabic Transparent" w:hint="cs"/>
          <w:rtl/>
        </w:rPr>
        <w:t>.</w:t>
      </w:r>
    </w:p>
    <w:p w:rsidR="009A0E43" w:rsidRPr="009A0E43" w:rsidRDefault="00362CD5" w:rsidP="007E23DB">
      <w:pPr>
        <w:tabs>
          <w:tab w:val="left" w:pos="935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ind w:left="360"/>
        <w:jc w:val="center"/>
        <w:rPr>
          <w:sz w:val="28"/>
          <w:szCs w:val="28"/>
          <w:lang w:val="en-US" w:bidi="ar-MA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4810760" cy="723265"/>
            <wp:effectExtent l="0" t="0" r="8890" b="63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85" w:rsidRPr="00AB7485" w:rsidRDefault="00AB7485" w:rsidP="007E23DB">
      <w:pPr>
        <w:tabs>
          <w:tab w:val="left" w:pos="935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before="120" w:after="120" w:line="276" w:lineRule="auto"/>
        <w:jc w:val="both"/>
        <w:rPr>
          <w:b/>
          <w:bCs/>
          <w:color w:val="0000FF"/>
          <w:sz w:val="32"/>
          <w:szCs w:val="32"/>
          <w:u w:val="single"/>
          <w:rtl/>
          <w:lang w:val="en-US" w:bidi="ar-MA"/>
        </w:rPr>
      </w:pPr>
      <w:proofErr w:type="gramStart"/>
      <w:r>
        <w:rPr>
          <w:rFonts w:hint="cs"/>
          <w:b/>
          <w:bCs/>
          <w:color w:val="0000FF"/>
          <w:sz w:val="32"/>
          <w:szCs w:val="32"/>
          <w:u w:val="single"/>
          <w:rtl/>
          <w:lang w:val="en-US" w:bidi="ar-MA"/>
        </w:rPr>
        <w:t>نشاط</w:t>
      </w:r>
      <w:proofErr w:type="gramEnd"/>
      <w:r>
        <w:rPr>
          <w:rFonts w:hint="cs"/>
          <w:b/>
          <w:bCs/>
          <w:color w:val="0000FF"/>
          <w:sz w:val="32"/>
          <w:szCs w:val="32"/>
          <w:u w:val="single"/>
          <w:rtl/>
          <w:lang w:val="en-US" w:bidi="ar-MA"/>
        </w:rPr>
        <w:t xml:space="preserve"> التجريبي</w:t>
      </w:r>
    </w:p>
    <w:p w:rsidR="00AB7485" w:rsidRDefault="00362CD5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both"/>
        <w:rPr>
          <w:sz w:val="28"/>
          <w:szCs w:val="28"/>
          <w:rtl/>
          <w:lang w:val="en-US" w:bidi="ar-MA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6687185" cy="211518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FF" w:rsidRPr="009A0E43" w:rsidRDefault="009A0E43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both"/>
        <w:rPr>
          <w:b/>
          <w:bCs/>
          <w:color w:val="0000FF"/>
          <w:sz w:val="28"/>
          <w:szCs w:val="28"/>
          <w:u w:val="single"/>
          <w:rtl/>
          <w:lang w:val="en-US" w:bidi="ar-MA"/>
        </w:rPr>
      </w:pPr>
      <w:proofErr w:type="gramStart"/>
      <w:r w:rsidRPr="009A0E43">
        <w:rPr>
          <w:rFonts w:hint="cs"/>
          <w:b/>
          <w:bCs/>
          <w:color w:val="0000FF"/>
          <w:sz w:val="28"/>
          <w:szCs w:val="28"/>
          <w:u w:val="single"/>
          <w:rtl/>
          <w:lang w:val="en-US" w:bidi="ar-MA"/>
        </w:rPr>
        <w:t>النتائج</w:t>
      </w:r>
      <w:proofErr w:type="gramEnd"/>
      <w:r w:rsidRPr="009A0E43">
        <w:rPr>
          <w:rFonts w:hint="cs"/>
          <w:b/>
          <w:bCs/>
          <w:color w:val="0000FF"/>
          <w:sz w:val="28"/>
          <w:szCs w:val="28"/>
          <w:u w:val="single"/>
          <w:rtl/>
          <w:lang w:val="en-US" w:bidi="ar-MA"/>
        </w:rPr>
        <w:t xml:space="preserve"> التجريبية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3509"/>
        <w:gridCol w:w="3815"/>
      </w:tblGrid>
      <w:tr w:rsidR="00361A03" w:rsidRPr="00C47004" w:rsidTr="00C47004">
        <w:tc>
          <w:tcPr>
            <w:tcW w:w="3663" w:type="dxa"/>
            <w:shd w:val="clear" w:color="auto" w:fill="auto"/>
          </w:tcPr>
          <w:p w:rsidR="00361A03" w:rsidRPr="00C47004" w:rsidRDefault="00362CD5" w:rsidP="007E23DB">
            <w:pPr>
              <w:tabs>
                <w:tab w:val="left" w:pos="2442"/>
                <w:tab w:val="left" w:pos="3049"/>
                <w:tab w:val="left" w:pos="3186"/>
                <w:tab w:val="left" w:pos="3550"/>
                <w:tab w:val="left" w:pos="3700"/>
                <w:tab w:val="left" w:pos="6937"/>
                <w:tab w:val="left" w:pos="7757"/>
              </w:tabs>
              <w:bidi/>
              <w:spacing w:line="276" w:lineRule="auto"/>
              <w:jc w:val="center"/>
              <w:rPr>
                <w:b/>
                <w:bCs/>
                <w:rtl/>
                <w:lang w:val="en-US" w:bidi="ar-MA"/>
              </w:rPr>
            </w:pPr>
            <w:r>
              <w:rPr>
                <w:rFonts w:hint="cs"/>
                <w:b/>
                <w:bCs/>
                <w:noProof/>
              </w:rPr>
              <w:drawing>
                <wp:inline distT="0" distB="0" distL="0" distR="0">
                  <wp:extent cx="1478915" cy="2106930"/>
                  <wp:effectExtent l="0" t="0" r="6985" b="762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210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  <w:shd w:val="clear" w:color="auto" w:fill="auto"/>
          </w:tcPr>
          <w:p w:rsidR="00361A03" w:rsidRPr="00C47004" w:rsidRDefault="00362CD5" w:rsidP="007E23DB">
            <w:pPr>
              <w:tabs>
                <w:tab w:val="left" w:pos="2442"/>
                <w:tab w:val="left" w:pos="3049"/>
                <w:tab w:val="left" w:pos="3186"/>
                <w:tab w:val="left" w:pos="3550"/>
                <w:tab w:val="left" w:pos="3700"/>
                <w:tab w:val="left" w:pos="6937"/>
                <w:tab w:val="left" w:pos="7757"/>
              </w:tabs>
              <w:bidi/>
              <w:spacing w:line="276" w:lineRule="auto"/>
              <w:jc w:val="center"/>
              <w:rPr>
                <w:b/>
                <w:bCs/>
                <w:rtl/>
                <w:lang w:val="en-US" w:bidi="ar-MA"/>
              </w:rPr>
            </w:pPr>
            <w:r>
              <w:rPr>
                <w:rFonts w:hint="cs"/>
                <w:b/>
                <w:bCs/>
                <w:noProof/>
              </w:rPr>
              <w:drawing>
                <wp:inline distT="0" distB="0" distL="0" distR="0">
                  <wp:extent cx="1820545" cy="2258060"/>
                  <wp:effectExtent l="0" t="0" r="8255" b="889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225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  <w:shd w:val="clear" w:color="auto" w:fill="auto"/>
          </w:tcPr>
          <w:p w:rsidR="00361A03" w:rsidRPr="00C47004" w:rsidRDefault="00362CD5" w:rsidP="007E23DB">
            <w:pPr>
              <w:tabs>
                <w:tab w:val="left" w:pos="2442"/>
                <w:tab w:val="left" w:pos="3049"/>
                <w:tab w:val="left" w:pos="3186"/>
                <w:tab w:val="left" w:pos="3550"/>
                <w:tab w:val="left" w:pos="3700"/>
                <w:tab w:val="left" w:pos="6937"/>
                <w:tab w:val="left" w:pos="7757"/>
              </w:tabs>
              <w:bidi/>
              <w:spacing w:line="276" w:lineRule="auto"/>
              <w:jc w:val="center"/>
              <w:rPr>
                <w:b/>
                <w:bCs/>
                <w:rtl/>
                <w:lang w:val="en-US" w:bidi="ar-MA"/>
              </w:rPr>
            </w:pPr>
            <w:r>
              <w:rPr>
                <w:rFonts w:hint="cs"/>
                <w:b/>
                <w:bCs/>
                <w:noProof/>
              </w:rPr>
              <w:drawing>
                <wp:inline distT="0" distB="0" distL="0" distR="0">
                  <wp:extent cx="2218690" cy="2258060"/>
                  <wp:effectExtent l="0" t="0" r="0" b="889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690" cy="225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29A0" w:rsidRPr="009A0E43" w:rsidRDefault="007F29A0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both"/>
        <w:rPr>
          <w:b/>
          <w:bCs/>
          <w:color w:val="0000FF"/>
          <w:sz w:val="28"/>
          <w:szCs w:val="28"/>
          <w:u w:val="single"/>
          <w:rtl/>
          <w:lang w:val="en-US" w:bidi="ar-MA"/>
        </w:rPr>
      </w:pPr>
      <w:r>
        <w:rPr>
          <w:rFonts w:hint="cs"/>
          <w:b/>
          <w:bCs/>
          <w:color w:val="0000FF"/>
          <w:sz w:val="28"/>
          <w:szCs w:val="28"/>
          <w:u w:val="single"/>
          <w:rtl/>
          <w:lang w:val="en-US" w:bidi="ar-MA"/>
        </w:rPr>
        <w:t>ملاحظات</w:t>
      </w:r>
    </w:p>
    <w:p w:rsidR="009448C3" w:rsidRPr="007F29A0" w:rsidRDefault="007F29A0" w:rsidP="007E23DB">
      <w:pPr>
        <w:numPr>
          <w:ilvl w:val="0"/>
          <w:numId w:val="19"/>
        </w:numPr>
        <w:tabs>
          <w:tab w:val="left" w:pos="368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ind w:left="368"/>
        <w:jc w:val="both"/>
        <w:rPr>
          <w:sz w:val="28"/>
          <w:szCs w:val="28"/>
          <w:rtl/>
          <w:lang w:val="en-US" w:bidi="ar-MA"/>
        </w:rPr>
      </w:pPr>
      <w:r w:rsidRPr="007F29A0">
        <w:rPr>
          <w:rFonts w:hint="cs"/>
          <w:sz w:val="28"/>
          <w:szCs w:val="28"/>
          <w:rtl/>
          <w:lang w:val="en-US" w:bidi="ar-MA"/>
        </w:rPr>
        <w:t xml:space="preserve"> في الأنبوبين 1 و 2 نلاحظ اختفاء اللون البنفسجي و يصبح المحلول عديم اللون أي تكون أيونات </w:t>
      </w:r>
      <w:r w:rsidRPr="007F29A0">
        <w:rPr>
          <w:sz w:val="28"/>
          <w:szCs w:val="28"/>
          <w:lang w:val="en-US" w:bidi="ar-MA"/>
        </w:rPr>
        <w:t>Mn</w:t>
      </w:r>
      <w:r w:rsidRPr="007F29A0">
        <w:rPr>
          <w:sz w:val="28"/>
          <w:szCs w:val="28"/>
          <w:vertAlign w:val="superscript"/>
          <w:lang w:val="en-US" w:bidi="ar-MA"/>
        </w:rPr>
        <w:t>2+</w:t>
      </w:r>
      <w:r w:rsidRPr="007F29A0">
        <w:rPr>
          <w:rFonts w:hint="cs"/>
          <w:sz w:val="28"/>
          <w:szCs w:val="28"/>
          <w:rtl/>
          <w:lang w:val="en-US" w:bidi="ar-MA"/>
        </w:rPr>
        <w:t>.</w:t>
      </w:r>
    </w:p>
    <w:p w:rsidR="00246E75" w:rsidRPr="007F29A0" w:rsidRDefault="00246E75" w:rsidP="007E23DB">
      <w:pPr>
        <w:numPr>
          <w:ilvl w:val="0"/>
          <w:numId w:val="19"/>
        </w:numPr>
        <w:tabs>
          <w:tab w:val="left" w:pos="368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ind w:left="368"/>
        <w:jc w:val="both"/>
        <w:rPr>
          <w:sz w:val="28"/>
          <w:szCs w:val="28"/>
          <w:rtl/>
          <w:lang w:val="en-US" w:bidi="ar-MA"/>
        </w:rPr>
      </w:pPr>
      <w:r w:rsidRPr="007F29A0">
        <w:rPr>
          <w:rFonts w:hint="cs"/>
          <w:sz w:val="28"/>
          <w:szCs w:val="28"/>
          <w:rtl/>
          <w:lang w:val="en-US" w:bidi="ar-MA"/>
        </w:rPr>
        <w:lastRenderedPageBreak/>
        <w:t>في الأنبوب</w:t>
      </w:r>
      <w:r>
        <w:rPr>
          <w:rFonts w:hint="cs"/>
          <w:sz w:val="28"/>
          <w:szCs w:val="28"/>
          <w:rtl/>
          <w:lang w:val="en-US" w:bidi="ar-MA"/>
        </w:rPr>
        <w:t xml:space="preserve"> 3</w:t>
      </w:r>
      <w:r w:rsidRPr="007F29A0">
        <w:rPr>
          <w:rFonts w:hint="cs"/>
          <w:sz w:val="28"/>
          <w:szCs w:val="28"/>
          <w:rtl/>
          <w:lang w:val="en-US" w:bidi="ar-MA"/>
        </w:rPr>
        <w:t xml:space="preserve"> نلاحظ </w:t>
      </w:r>
      <w:proofErr w:type="gramStart"/>
      <w:r>
        <w:rPr>
          <w:rFonts w:hint="cs"/>
          <w:sz w:val="28"/>
          <w:szCs w:val="28"/>
          <w:rtl/>
          <w:lang w:val="en-US" w:bidi="ar-MA"/>
        </w:rPr>
        <w:t>عدم</w:t>
      </w:r>
      <w:proofErr w:type="gramEnd"/>
      <w:r>
        <w:rPr>
          <w:rFonts w:hint="cs"/>
          <w:sz w:val="28"/>
          <w:szCs w:val="28"/>
          <w:rtl/>
          <w:lang w:val="en-US" w:bidi="ar-MA"/>
        </w:rPr>
        <w:t xml:space="preserve"> </w:t>
      </w:r>
      <w:r w:rsidRPr="007F29A0">
        <w:rPr>
          <w:rFonts w:hint="cs"/>
          <w:sz w:val="28"/>
          <w:szCs w:val="28"/>
          <w:rtl/>
          <w:lang w:val="en-US" w:bidi="ar-MA"/>
        </w:rPr>
        <w:t xml:space="preserve">اختفاء اللون البنفسجي </w:t>
      </w:r>
      <w:r>
        <w:rPr>
          <w:rFonts w:hint="cs"/>
          <w:sz w:val="28"/>
          <w:szCs w:val="28"/>
          <w:rtl/>
          <w:lang w:val="en-US" w:bidi="ar-MA"/>
        </w:rPr>
        <w:t>المميز ل</w:t>
      </w:r>
      <w:r w:rsidRPr="007F29A0">
        <w:rPr>
          <w:rFonts w:hint="cs"/>
          <w:sz w:val="28"/>
          <w:szCs w:val="28"/>
          <w:rtl/>
          <w:lang w:val="en-US" w:bidi="ar-MA"/>
        </w:rPr>
        <w:t xml:space="preserve">أيونات </w:t>
      </w:r>
      <w:r w:rsidRPr="00B00D8E">
        <w:rPr>
          <w:rFonts w:ascii="Tahoma" w:hAnsi="Tahoma" w:cs="Arabic Transparent"/>
          <w:position w:val="-10"/>
        </w:rPr>
        <w:object w:dxaOrig="680" w:dyaOrig="360">
          <v:shape id="_x0000_i1028" type="#_x0000_t75" style="width:33.8pt;height:18.15pt" o:ole="">
            <v:imagedata r:id="rId27" o:title=""/>
          </v:shape>
          <o:OLEObject Type="Embed" ProgID="Equation.3" ShapeID="_x0000_i1028" DrawAspect="Content" ObjectID="_1629379190" r:id="rId28"/>
        </w:object>
      </w:r>
      <w:r w:rsidRPr="007F29A0">
        <w:rPr>
          <w:rFonts w:hint="cs"/>
          <w:sz w:val="28"/>
          <w:szCs w:val="28"/>
          <w:rtl/>
          <w:lang w:val="en-US" w:bidi="ar-MA"/>
        </w:rPr>
        <w:t>.</w:t>
      </w:r>
    </w:p>
    <w:p w:rsidR="00246E75" w:rsidRPr="00246E75" w:rsidRDefault="00246E75" w:rsidP="007E23DB">
      <w:pPr>
        <w:tabs>
          <w:tab w:val="left" w:pos="85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ind w:firstLine="567"/>
        <w:jc w:val="both"/>
        <w:rPr>
          <w:sz w:val="28"/>
          <w:szCs w:val="28"/>
          <w:rtl/>
          <w:lang w:val="en-US" w:bidi="ar-MA"/>
        </w:rPr>
      </w:pPr>
      <w:r w:rsidRPr="00246E75">
        <w:rPr>
          <w:rFonts w:hint="cs"/>
          <w:sz w:val="28"/>
          <w:szCs w:val="28"/>
          <w:rtl/>
          <w:lang w:val="en-US" w:bidi="ar-MA"/>
        </w:rPr>
        <w:t xml:space="preserve">نستنتج أن هناك أكسدة بوتان -1- أول ، بينما 2- </w:t>
      </w:r>
      <w:proofErr w:type="spellStart"/>
      <w:r w:rsidRPr="00246E75">
        <w:rPr>
          <w:rFonts w:hint="cs"/>
          <w:sz w:val="28"/>
          <w:szCs w:val="28"/>
          <w:rtl/>
          <w:lang w:val="en-US" w:bidi="ar-MA"/>
        </w:rPr>
        <w:t>مثيلبروبان</w:t>
      </w:r>
      <w:proofErr w:type="spellEnd"/>
      <w:r w:rsidRPr="00246E75">
        <w:rPr>
          <w:rFonts w:hint="cs"/>
          <w:sz w:val="28"/>
          <w:szCs w:val="28"/>
          <w:rtl/>
          <w:lang w:val="en-US" w:bidi="ar-MA"/>
        </w:rPr>
        <w:t xml:space="preserve"> -2- أول لم </w:t>
      </w:r>
      <w:proofErr w:type="spellStart"/>
      <w:r w:rsidRPr="00246E75">
        <w:rPr>
          <w:rFonts w:hint="cs"/>
          <w:sz w:val="28"/>
          <w:szCs w:val="28"/>
          <w:rtl/>
          <w:lang w:val="en-US" w:bidi="ar-MA"/>
        </w:rPr>
        <w:t>يتأكسد</w:t>
      </w:r>
      <w:proofErr w:type="spellEnd"/>
      <w:r w:rsidRPr="00246E75">
        <w:rPr>
          <w:rFonts w:hint="cs"/>
          <w:sz w:val="28"/>
          <w:szCs w:val="28"/>
          <w:rtl/>
          <w:lang w:val="en-US" w:bidi="ar-MA"/>
        </w:rPr>
        <w:t>.</w:t>
      </w:r>
    </w:p>
    <w:p w:rsidR="000861C4" w:rsidRPr="00C47004" w:rsidRDefault="00246E75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both"/>
        <w:rPr>
          <w:sz w:val="28"/>
          <w:szCs w:val="28"/>
          <w:rtl/>
          <w:lang w:val="en-US" w:bidi="ar-MA"/>
        </w:rPr>
      </w:pPr>
      <w:r w:rsidRPr="00C47004">
        <w:rPr>
          <w:b/>
          <w:bCs/>
          <w:color w:val="0000FF"/>
          <w:sz w:val="28"/>
          <w:szCs w:val="28"/>
          <w:u w:val="single"/>
          <w:rtl/>
          <w:lang w:val="en-US" w:bidi="ar-MA"/>
        </w:rPr>
        <w:t>المناولة 2 :</w:t>
      </w:r>
      <w:r w:rsidRPr="00C47004">
        <w:rPr>
          <w:sz w:val="28"/>
          <w:szCs w:val="28"/>
          <w:rtl/>
          <w:lang w:val="en-US" w:bidi="ar-MA"/>
        </w:rPr>
        <w:t xml:space="preserve"> الأكسدة باستعمال أيونات </w:t>
      </w:r>
      <w:r w:rsidRPr="00C47004">
        <w:rPr>
          <w:position w:val="-10"/>
          <w:sz w:val="28"/>
          <w:szCs w:val="28"/>
        </w:rPr>
        <w:object w:dxaOrig="680" w:dyaOrig="360">
          <v:shape id="_x0000_i1029" type="#_x0000_t75" style="width:33.8pt;height:18.15pt" o:ole="">
            <v:imagedata r:id="rId27" o:title=""/>
          </v:shape>
          <o:OLEObject Type="Embed" ProgID="Equation.3" ShapeID="_x0000_i1029" DrawAspect="Content" ObjectID="_1629379191" r:id="rId29"/>
        </w:object>
      </w:r>
      <w:r w:rsidRPr="00C47004">
        <w:rPr>
          <w:sz w:val="28"/>
          <w:szCs w:val="28"/>
          <w:rtl/>
        </w:rPr>
        <w:t xml:space="preserve"> بإفراط.</w:t>
      </w:r>
    </w:p>
    <w:p w:rsidR="007F29A0" w:rsidRDefault="00362CD5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both"/>
        <w:rPr>
          <w:b/>
          <w:bCs/>
          <w:rtl/>
          <w:lang w:val="en-US" w:bidi="ar-MA"/>
        </w:rPr>
      </w:pPr>
      <w:r>
        <w:rPr>
          <w:rFonts w:hint="cs"/>
          <w:b/>
          <w:bCs/>
          <w:noProof/>
        </w:rPr>
        <w:drawing>
          <wp:inline distT="0" distB="0" distL="0" distR="0">
            <wp:extent cx="6687185" cy="114490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9A0" w:rsidRPr="007C3DB2" w:rsidRDefault="007C3DB2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both"/>
        <w:rPr>
          <w:b/>
          <w:bCs/>
          <w:color w:val="0000FF"/>
          <w:sz w:val="28"/>
          <w:szCs w:val="28"/>
          <w:u w:val="single"/>
          <w:rtl/>
          <w:lang w:val="en-US" w:bidi="ar-MA"/>
        </w:rPr>
      </w:pPr>
      <w:r w:rsidRPr="007C3DB2">
        <w:rPr>
          <w:rFonts w:hint="cs"/>
          <w:b/>
          <w:bCs/>
          <w:color w:val="0000FF"/>
          <w:sz w:val="28"/>
          <w:szCs w:val="28"/>
          <w:u w:val="single"/>
          <w:rtl/>
          <w:lang w:val="en-US" w:bidi="ar-MA"/>
        </w:rPr>
        <w:t>استثمار</w:t>
      </w:r>
    </w:p>
    <w:p w:rsidR="009B54C5" w:rsidRDefault="00362CD5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both"/>
        <w:rPr>
          <w:b/>
          <w:bCs/>
          <w:rtl/>
          <w:lang w:val="en-US" w:bidi="ar-MA"/>
        </w:rPr>
      </w:pPr>
      <w:r>
        <w:rPr>
          <w:rFonts w:hint="cs"/>
          <w:b/>
          <w:bCs/>
          <w:noProof/>
        </w:rPr>
        <w:drawing>
          <wp:inline distT="0" distB="0" distL="0" distR="0">
            <wp:extent cx="6591935" cy="7874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1B2" w:rsidRPr="000421B2" w:rsidRDefault="000421B2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both"/>
        <w:rPr>
          <w:b/>
          <w:bCs/>
          <w:color w:val="0000FF"/>
          <w:sz w:val="28"/>
          <w:szCs w:val="28"/>
          <w:u w:val="single"/>
          <w:rtl/>
          <w:lang w:val="en-US" w:bidi="ar-MA"/>
        </w:rPr>
      </w:pPr>
      <w:r w:rsidRPr="000421B2">
        <w:rPr>
          <w:rFonts w:hint="cs"/>
          <w:b/>
          <w:bCs/>
          <w:color w:val="0000FF"/>
          <w:sz w:val="28"/>
          <w:szCs w:val="28"/>
          <w:u w:val="single"/>
          <w:rtl/>
          <w:lang w:val="en-US" w:bidi="ar-MA"/>
        </w:rPr>
        <w:t>خلاصة</w:t>
      </w:r>
    </w:p>
    <w:p w:rsidR="000421B2" w:rsidRDefault="000421B2" w:rsidP="007E23DB">
      <w:pPr>
        <w:tabs>
          <w:tab w:val="left" w:pos="85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ind w:firstLine="510"/>
        <w:jc w:val="both"/>
        <w:rPr>
          <w:rtl/>
          <w:lang w:val="en-US" w:bidi="ar-MA"/>
        </w:rPr>
      </w:pPr>
      <w:r>
        <w:rPr>
          <w:rFonts w:hint="cs"/>
          <w:rtl/>
          <w:lang w:val="en-US" w:bidi="ar-MA"/>
        </w:rPr>
        <w:t xml:space="preserve">يمكن تعميم هذه النتائج كالتالي </w:t>
      </w:r>
      <w:r>
        <w:rPr>
          <w:rtl/>
          <w:lang w:val="en-US" w:bidi="ar-MA"/>
        </w:rPr>
        <w:t>:</w:t>
      </w:r>
    </w:p>
    <w:p w:rsidR="000421B2" w:rsidRPr="000421B2" w:rsidRDefault="000421B2" w:rsidP="007E23DB">
      <w:pPr>
        <w:tabs>
          <w:tab w:val="left" w:pos="85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ind w:firstLine="510"/>
        <w:jc w:val="both"/>
        <w:rPr>
          <w:sz w:val="28"/>
          <w:szCs w:val="28"/>
          <w:rtl/>
          <w:lang w:val="en-US" w:bidi="ar-MA"/>
        </w:rPr>
      </w:pPr>
      <w:r w:rsidRPr="000421B2">
        <w:rPr>
          <w:rFonts w:hint="cs"/>
          <w:sz w:val="28"/>
          <w:szCs w:val="28"/>
          <w:rtl/>
          <w:lang w:val="en-US" w:bidi="ar-MA"/>
        </w:rPr>
        <w:t>بنية الكحول تؤثر على الأكسدة المعتدلة و ذلك على الشكل التالي</w:t>
      </w:r>
      <w:r w:rsidRPr="000421B2">
        <w:rPr>
          <w:sz w:val="28"/>
          <w:szCs w:val="28"/>
          <w:rtl/>
          <w:lang w:val="en-US" w:bidi="ar-MA"/>
        </w:rPr>
        <w:t>:</w:t>
      </w:r>
    </w:p>
    <w:p w:rsidR="000421B2" w:rsidRDefault="00D93613" w:rsidP="007E23DB">
      <w:pPr>
        <w:numPr>
          <w:ilvl w:val="0"/>
          <w:numId w:val="17"/>
        </w:numPr>
        <w:tabs>
          <w:tab w:val="left" w:pos="368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ind w:left="368"/>
        <w:jc w:val="both"/>
        <w:rPr>
          <w:b/>
          <w:bCs/>
          <w:color w:val="0000FF"/>
          <w:sz w:val="28"/>
          <w:szCs w:val="28"/>
          <w:rtl/>
          <w:lang w:val="en-US" w:bidi="ar-MA"/>
        </w:rPr>
      </w:pPr>
      <w:r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r w:rsidR="000421B2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الأكسدة المعتدلة </w:t>
      </w:r>
      <w:proofErr w:type="spellStart"/>
      <w:r w:rsidR="000421B2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للكحولات</w:t>
      </w:r>
      <w:proofErr w:type="spellEnd"/>
      <w:r w:rsidR="000421B2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الأولية تعطي </w:t>
      </w:r>
      <w:proofErr w:type="spellStart"/>
      <w:r w:rsidR="000421B2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ألدهيدات</w:t>
      </w:r>
      <w:proofErr w:type="spellEnd"/>
      <w:r w:rsidR="000421B2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ثم أحماض كربوكسيلية.</w:t>
      </w:r>
    </w:p>
    <w:p w:rsidR="000421B2" w:rsidRDefault="00D93613" w:rsidP="007E23DB">
      <w:pPr>
        <w:numPr>
          <w:ilvl w:val="0"/>
          <w:numId w:val="18"/>
        </w:numPr>
        <w:tabs>
          <w:tab w:val="left" w:pos="368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ind w:left="368"/>
        <w:jc w:val="both"/>
        <w:rPr>
          <w:rFonts w:ascii="Tahoma" w:hAnsi="Tahoma" w:cs="Arabic Transparent"/>
          <w:rtl/>
        </w:rPr>
      </w:pPr>
      <w:r>
        <w:rPr>
          <w:rFonts w:hint="cs"/>
          <w:sz w:val="28"/>
          <w:szCs w:val="28"/>
          <w:rtl/>
          <w:lang w:val="en-US" w:bidi="ar-MA"/>
        </w:rPr>
        <w:t xml:space="preserve"> </w:t>
      </w:r>
      <w:r w:rsidR="000421B2" w:rsidRPr="000421B2">
        <w:rPr>
          <w:rFonts w:hint="cs"/>
          <w:sz w:val="28"/>
          <w:szCs w:val="28"/>
          <w:rtl/>
          <w:lang w:val="en-US" w:bidi="ar-MA"/>
        </w:rPr>
        <w:t xml:space="preserve">عند أكسدة كحول أولي باستعمال كمية ناقصة للمؤكسد فإنه يتحول إلى </w:t>
      </w:r>
      <w:proofErr w:type="spellStart"/>
      <w:r w:rsidR="000421B2" w:rsidRPr="000421B2">
        <w:rPr>
          <w:rFonts w:hint="cs"/>
          <w:sz w:val="28"/>
          <w:szCs w:val="28"/>
          <w:rtl/>
          <w:lang w:val="en-US" w:bidi="ar-MA"/>
        </w:rPr>
        <w:t>ألدهيد</w:t>
      </w:r>
      <w:proofErr w:type="spellEnd"/>
      <w:r w:rsidR="000421B2" w:rsidRPr="000421B2">
        <w:rPr>
          <w:rFonts w:hint="cs"/>
          <w:sz w:val="28"/>
          <w:szCs w:val="28"/>
          <w:rtl/>
          <w:lang w:val="en-US" w:bidi="ar-MA"/>
        </w:rPr>
        <w:t xml:space="preserve"> و تكون المزدوجة مؤكسد مختزل المرتبطة بالكحول و المشاركة في هذا التفاعل هي </w:t>
      </w:r>
      <w:r w:rsidR="000421B2" w:rsidRPr="000421B2">
        <w:rPr>
          <w:sz w:val="28"/>
          <w:szCs w:val="28"/>
          <w:rtl/>
          <w:lang w:val="en-US" w:bidi="ar-MA"/>
        </w:rPr>
        <w:t>:</w:t>
      </w:r>
      <w:r w:rsidR="000421B2">
        <w:rPr>
          <w:rFonts w:hint="cs"/>
          <w:sz w:val="28"/>
          <w:szCs w:val="28"/>
          <w:rtl/>
          <w:lang w:val="en-US" w:bidi="ar-MA"/>
        </w:rPr>
        <w:t xml:space="preserve"> </w:t>
      </w:r>
      <w:r w:rsidR="000421B2" w:rsidRPr="000421B2">
        <w:rPr>
          <w:rFonts w:ascii="Tahoma" w:hAnsi="Tahoma" w:cs="Arabic Transparent"/>
          <w:position w:val="-10"/>
        </w:rPr>
        <w:object w:dxaOrig="2299" w:dyaOrig="340">
          <v:shape id="_x0000_i1030" type="#_x0000_t75" style="width:114.55pt;height:17.55pt" o:ole="">
            <v:imagedata r:id="rId32" o:title=""/>
          </v:shape>
          <o:OLEObject Type="Embed" ProgID="Equation.3" ShapeID="_x0000_i1030" DrawAspect="Content" ObjectID="_1629379192" r:id="rId33"/>
        </w:object>
      </w:r>
    </w:p>
    <w:p w:rsidR="000421B2" w:rsidRDefault="000421B2" w:rsidP="007E23DB">
      <w:pPr>
        <w:tabs>
          <w:tab w:val="left" w:pos="510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center"/>
        <w:rPr>
          <w:rFonts w:ascii="Tahoma" w:hAnsi="Tahoma" w:cs="Arabic Transparent"/>
          <w:rtl/>
        </w:rPr>
      </w:pPr>
      <w:r w:rsidRPr="000421B2">
        <w:rPr>
          <w:rFonts w:ascii="Tahoma" w:hAnsi="Tahoma" w:cs="Arabic Transparent"/>
          <w:position w:val="-10"/>
        </w:rPr>
        <w:object w:dxaOrig="5120" w:dyaOrig="360">
          <v:shape id="_x0000_i1031" type="#_x0000_t75" style="width:255.45pt;height:18.15pt" o:ole="">
            <v:imagedata r:id="rId34" o:title=""/>
          </v:shape>
          <o:OLEObject Type="Embed" ProgID="Equation.3" ShapeID="_x0000_i1031" DrawAspect="Content" ObjectID="_1629379193" r:id="rId35"/>
        </w:object>
      </w:r>
    </w:p>
    <w:p w:rsidR="000421B2" w:rsidRPr="00C47004" w:rsidRDefault="000421B2" w:rsidP="007E23DB">
      <w:pPr>
        <w:tabs>
          <w:tab w:val="left" w:pos="510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both"/>
        <w:rPr>
          <w:color w:val="0000FF"/>
          <w:sz w:val="32"/>
          <w:szCs w:val="28"/>
          <w:rtl/>
          <w:lang w:val="en-US" w:bidi="ar-MA"/>
        </w:rPr>
      </w:pPr>
      <w:r w:rsidRPr="00C47004">
        <w:rPr>
          <w:b/>
          <w:bCs/>
          <w:color w:val="0000FF"/>
          <w:sz w:val="28"/>
          <w:szCs w:val="28"/>
          <w:u w:val="single"/>
          <w:rtl/>
        </w:rPr>
        <w:t>مثال:</w:t>
      </w:r>
      <w:r w:rsidRPr="00C47004">
        <w:rPr>
          <w:rFonts w:hint="cs"/>
          <w:color w:val="0000FF"/>
          <w:sz w:val="28"/>
          <w:szCs w:val="28"/>
          <w:rtl/>
        </w:rPr>
        <w:t xml:space="preserve"> </w:t>
      </w:r>
      <w:r w:rsidRPr="00C47004">
        <w:rPr>
          <w:rFonts w:hint="cs"/>
          <w:sz w:val="28"/>
          <w:szCs w:val="28"/>
          <w:rtl/>
        </w:rPr>
        <w:t xml:space="preserve">أكسدة البوتان -1- أول في وسط حمضي باستعمال كمية ناقصة للأيونات </w:t>
      </w:r>
      <w:r w:rsidR="00E33C20" w:rsidRPr="00B00D8E">
        <w:rPr>
          <w:rFonts w:ascii="Tahoma" w:hAnsi="Tahoma" w:cs="Arabic Transparent"/>
          <w:position w:val="-10"/>
        </w:rPr>
        <w:object w:dxaOrig="680" w:dyaOrig="360">
          <v:shape id="_x0000_i1032" type="#_x0000_t75" style="width:33.8pt;height:18.15pt" o:ole="">
            <v:imagedata r:id="rId27" o:title=""/>
          </v:shape>
          <o:OLEObject Type="Embed" ProgID="Equation.3" ShapeID="_x0000_i1032" DrawAspect="Content" ObjectID="_1629379194" r:id="rId36"/>
        </w:object>
      </w:r>
      <w:r w:rsidRPr="00B00D8E">
        <w:rPr>
          <w:rFonts w:ascii="Tahoma" w:hAnsi="Tahoma" w:cs="Arabic Transparent" w:hint="cs"/>
          <w:rtl/>
        </w:rPr>
        <w:t xml:space="preserve"> التي تلعب دور المؤكسد و التي تؤدي إلى </w:t>
      </w:r>
      <w:proofErr w:type="spellStart"/>
      <w:r w:rsidRPr="00B00D8E">
        <w:rPr>
          <w:rFonts w:ascii="Tahoma" w:hAnsi="Tahoma" w:cs="Arabic Transparent" w:hint="cs"/>
          <w:rtl/>
        </w:rPr>
        <w:t>البوتانال</w:t>
      </w:r>
      <w:proofErr w:type="spellEnd"/>
      <w:r w:rsidR="00E33C20" w:rsidRPr="00B00D8E">
        <w:rPr>
          <w:rFonts w:ascii="Tahoma" w:hAnsi="Tahoma" w:cs="Arabic Transparent" w:hint="cs"/>
          <w:rtl/>
        </w:rPr>
        <w:t xml:space="preserve"> </w:t>
      </w:r>
      <w:r w:rsidR="00101584" w:rsidRPr="00B00D8E">
        <w:rPr>
          <w:rFonts w:ascii="Tahoma" w:hAnsi="Tahoma" w:cs="Arabic Transparent"/>
          <w:position w:val="-12"/>
        </w:rPr>
        <w:object w:dxaOrig="1340" w:dyaOrig="360">
          <v:shape id="_x0000_i1033" type="#_x0000_t75" style="width:67pt;height:18.15pt" o:ole="">
            <v:imagedata r:id="rId37" o:title=""/>
          </v:shape>
          <o:OLEObject Type="Embed" ProgID="Equation.3" ShapeID="_x0000_i1033" DrawAspect="Content" ObjectID="_1629379195" r:id="rId38"/>
        </w:object>
      </w:r>
      <w:r w:rsidR="00B00D8E">
        <w:rPr>
          <w:rFonts w:ascii="Tahoma" w:hAnsi="Tahoma" w:cs="Arabic Transparent" w:hint="cs"/>
          <w:rtl/>
        </w:rPr>
        <w:t>.</w:t>
      </w:r>
    </w:p>
    <w:p w:rsidR="00B00D8E" w:rsidRPr="00B00D8E" w:rsidRDefault="007C3DB2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both"/>
        <w:rPr>
          <w:sz w:val="28"/>
          <w:szCs w:val="28"/>
          <w:rtl/>
          <w:lang w:val="en-US" w:bidi="ar-MA"/>
        </w:rPr>
      </w:pPr>
      <w:proofErr w:type="gramStart"/>
      <w:r w:rsidRPr="007C3DB2">
        <w:rPr>
          <w:rFonts w:hint="cs"/>
          <w:sz w:val="28"/>
          <w:szCs w:val="28"/>
          <w:rtl/>
          <w:lang w:val="en-US" w:bidi="ar-MA"/>
        </w:rPr>
        <w:t>معادلة</w:t>
      </w:r>
      <w:proofErr w:type="gramEnd"/>
      <w:r w:rsidRPr="007C3DB2">
        <w:rPr>
          <w:rFonts w:hint="cs"/>
          <w:sz w:val="28"/>
          <w:szCs w:val="28"/>
          <w:rtl/>
          <w:lang w:val="en-US" w:bidi="ar-MA"/>
        </w:rPr>
        <w:t xml:space="preserve"> التفاعل</w:t>
      </w:r>
      <w:r w:rsidRPr="007C3DB2">
        <w:rPr>
          <w:sz w:val="28"/>
          <w:szCs w:val="28"/>
          <w:rtl/>
          <w:lang w:val="en-US" w:bidi="ar-MA"/>
        </w:rPr>
        <w:t>:</w:t>
      </w:r>
    </w:p>
    <w:p w:rsidR="00B00D8E" w:rsidRDefault="00B00D8E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center"/>
        <w:rPr>
          <w:rFonts w:ascii="Tahoma" w:hAnsi="Tahoma" w:cs="Arabic Transparent"/>
          <w:rtl/>
        </w:rPr>
      </w:pPr>
      <w:r w:rsidRPr="00B00D8E">
        <w:rPr>
          <w:rFonts w:ascii="Tahoma" w:hAnsi="Tahoma" w:cs="Arabic Transparent"/>
          <w:position w:val="-12"/>
        </w:rPr>
        <w:object w:dxaOrig="6500" w:dyaOrig="380">
          <v:shape id="_x0000_i1034" type="#_x0000_t75" style="width:324.95pt;height:18.8pt" o:ole="">
            <v:imagedata r:id="rId39" o:title=""/>
          </v:shape>
          <o:OLEObject Type="Embed" ProgID="Equation.3" ShapeID="_x0000_i1034" DrawAspect="Content" ObjectID="_1629379196" r:id="rId40"/>
        </w:object>
      </w:r>
    </w:p>
    <w:p w:rsidR="00B00D8E" w:rsidRDefault="00B00D8E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center"/>
        <w:rPr>
          <w:rFonts w:ascii="Tahoma" w:hAnsi="Tahoma" w:cs="Arabic Transparent"/>
          <w:rtl/>
        </w:rPr>
      </w:pPr>
      <w:r w:rsidRPr="00B00D8E">
        <w:rPr>
          <w:rFonts w:ascii="Tahoma" w:hAnsi="Tahoma" w:cs="Arabic Transparent"/>
          <w:position w:val="-10"/>
        </w:rPr>
        <w:object w:dxaOrig="5840" w:dyaOrig="360">
          <v:shape id="_x0000_i1035" type="#_x0000_t75" style="width:291.75pt;height:18.15pt" o:ole="">
            <v:imagedata r:id="rId41" o:title=""/>
          </v:shape>
          <o:OLEObject Type="Embed" ProgID="Equation.3" ShapeID="_x0000_i1035" DrawAspect="Content" ObjectID="_1629379197" r:id="rId42"/>
        </w:object>
      </w:r>
    </w:p>
    <w:p w:rsidR="00B00D8E" w:rsidRPr="007C3DB2" w:rsidRDefault="00874AC3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center"/>
        <w:rPr>
          <w:sz w:val="28"/>
          <w:szCs w:val="28"/>
          <w:rtl/>
          <w:lang w:val="en-US" w:bidi="ar-MA"/>
        </w:rPr>
      </w:pPr>
      <w:r w:rsidRPr="00B00D8E">
        <w:rPr>
          <w:rFonts w:ascii="Tahoma" w:hAnsi="Tahoma" w:cs="Arabic Transparent"/>
          <w:position w:val="-12"/>
        </w:rPr>
        <w:object w:dxaOrig="9240" w:dyaOrig="380">
          <v:shape id="_x0000_i1036" type="#_x0000_t75" style="width:462.05pt;height:18.8pt" o:ole="">
            <v:imagedata r:id="rId43" o:title=""/>
          </v:shape>
          <o:OLEObject Type="Embed" ProgID="Equation.3" ShapeID="_x0000_i1036" DrawAspect="Content" ObjectID="_1629379198" r:id="rId44"/>
        </w:object>
      </w:r>
    </w:p>
    <w:p w:rsidR="00B00D8E" w:rsidRDefault="00B00D8E" w:rsidP="007E23DB">
      <w:pPr>
        <w:numPr>
          <w:ilvl w:val="0"/>
          <w:numId w:val="18"/>
        </w:numPr>
        <w:tabs>
          <w:tab w:val="left" w:pos="368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ind w:left="368"/>
        <w:jc w:val="both"/>
        <w:rPr>
          <w:rFonts w:ascii="Tahoma" w:hAnsi="Tahoma" w:cs="Arabic Transparent"/>
          <w:rtl/>
        </w:rPr>
      </w:pPr>
      <w:r w:rsidRPr="000421B2">
        <w:rPr>
          <w:rFonts w:hint="cs"/>
          <w:sz w:val="28"/>
          <w:szCs w:val="28"/>
          <w:rtl/>
          <w:lang w:val="en-US" w:bidi="ar-MA"/>
        </w:rPr>
        <w:t xml:space="preserve">عند أكسدة كحول أولي باستعمال كمية </w:t>
      </w:r>
      <w:r>
        <w:rPr>
          <w:rFonts w:hint="cs"/>
          <w:sz w:val="28"/>
          <w:szCs w:val="28"/>
          <w:rtl/>
          <w:lang w:val="en-US" w:bidi="ar-MA"/>
        </w:rPr>
        <w:t>زائدة</w:t>
      </w:r>
      <w:r w:rsidRPr="000421B2">
        <w:rPr>
          <w:rFonts w:hint="cs"/>
          <w:sz w:val="28"/>
          <w:szCs w:val="28"/>
          <w:rtl/>
          <w:lang w:val="en-US" w:bidi="ar-MA"/>
        </w:rPr>
        <w:t xml:space="preserve"> للمؤكسد فإنه يتحول إلى </w:t>
      </w:r>
      <w:r>
        <w:rPr>
          <w:rFonts w:hint="cs"/>
          <w:sz w:val="28"/>
          <w:szCs w:val="28"/>
          <w:rtl/>
          <w:lang w:val="en-US" w:bidi="ar-MA"/>
        </w:rPr>
        <w:t xml:space="preserve">حمض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كربوكسيلي</w:t>
      </w:r>
      <w:proofErr w:type="spellEnd"/>
      <w:r>
        <w:rPr>
          <w:rFonts w:hint="cs"/>
          <w:sz w:val="28"/>
          <w:szCs w:val="28"/>
          <w:rtl/>
          <w:lang w:val="en-US" w:bidi="ar-MA"/>
        </w:rPr>
        <w:t>،</w:t>
      </w:r>
      <w:r w:rsidRPr="000421B2">
        <w:rPr>
          <w:rFonts w:hint="cs"/>
          <w:sz w:val="28"/>
          <w:szCs w:val="28"/>
          <w:rtl/>
          <w:lang w:val="en-US" w:bidi="ar-MA"/>
        </w:rPr>
        <w:t xml:space="preserve"> و تكون المزدوجة</w:t>
      </w:r>
      <w:r w:rsidRPr="00B00D8E">
        <w:rPr>
          <w:rFonts w:hint="cs"/>
          <w:sz w:val="28"/>
          <w:szCs w:val="28"/>
          <w:rtl/>
          <w:lang w:val="en-US" w:bidi="ar-MA"/>
        </w:rPr>
        <w:t xml:space="preserve"> </w:t>
      </w:r>
      <w:r w:rsidRPr="000421B2">
        <w:rPr>
          <w:rFonts w:hint="cs"/>
          <w:sz w:val="28"/>
          <w:szCs w:val="28"/>
          <w:rtl/>
          <w:lang w:val="en-US" w:bidi="ar-MA"/>
        </w:rPr>
        <w:t xml:space="preserve">مختزل </w:t>
      </w:r>
      <w:r>
        <w:rPr>
          <w:rFonts w:hint="cs"/>
          <w:sz w:val="28"/>
          <w:szCs w:val="28"/>
          <w:rtl/>
          <w:lang w:val="en-US" w:bidi="ar-MA"/>
        </w:rPr>
        <w:t>/</w:t>
      </w:r>
      <w:r w:rsidRPr="000421B2">
        <w:rPr>
          <w:rFonts w:hint="cs"/>
          <w:sz w:val="28"/>
          <w:szCs w:val="28"/>
          <w:rtl/>
          <w:lang w:val="en-US" w:bidi="ar-MA"/>
        </w:rPr>
        <w:t xml:space="preserve">مؤكسد المرتبطة بالكحول و المشاركة في هذا التفاعل هي </w:t>
      </w:r>
      <w:r w:rsidRPr="000421B2">
        <w:rPr>
          <w:sz w:val="28"/>
          <w:szCs w:val="28"/>
          <w:rtl/>
          <w:lang w:val="en-US" w:bidi="ar-MA"/>
        </w:rPr>
        <w:t>:</w:t>
      </w:r>
      <w:r>
        <w:rPr>
          <w:rFonts w:hint="cs"/>
          <w:sz w:val="28"/>
          <w:szCs w:val="28"/>
          <w:rtl/>
          <w:lang w:val="en-US" w:bidi="ar-MA"/>
        </w:rPr>
        <w:t xml:space="preserve"> </w:t>
      </w:r>
      <w:r w:rsidRPr="000421B2">
        <w:rPr>
          <w:rFonts w:ascii="Tahoma" w:hAnsi="Tahoma" w:cs="Arabic Transparent"/>
          <w:position w:val="-10"/>
        </w:rPr>
        <w:object w:dxaOrig="2480" w:dyaOrig="340">
          <v:shape id="_x0000_i1037" type="#_x0000_t75" style="width:123.95pt;height:17.55pt" o:ole="">
            <v:imagedata r:id="rId45" o:title=""/>
          </v:shape>
          <o:OLEObject Type="Embed" ProgID="Equation.3" ShapeID="_x0000_i1037" DrawAspect="Content" ObjectID="_1629379199" r:id="rId46"/>
        </w:object>
      </w:r>
    </w:p>
    <w:p w:rsidR="00E36B85" w:rsidRDefault="00874AC3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center"/>
        <w:rPr>
          <w:b/>
          <w:bCs/>
          <w:rtl/>
          <w:lang w:val="en-US"/>
        </w:rPr>
      </w:pPr>
      <w:r w:rsidRPr="000421B2">
        <w:rPr>
          <w:rFonts w:ascii="Tahoma" w:hAnsi="Tahoma" w:cs="Arabic Transparent"/>
          <w:position w:val="-10"/>
        </w:rPr>
        <w:object w:dxaOrig="6220" w:dyaOrig="360">
          <v:shape id="_x0000_i1038" type="#_x0000_t75" style="width:311.15pt;height:18.15pt" o:ole="">
            <v:imagedata r:id="rId47" o:title=""/>
          </v:shape>
          <o:OLEObject Type="Embed" ProgID="Equation.3" ShapeID="_x0000_i1038" DrawAspect="Content" ObjectID="_1629379200" r:id="rId48"/>
        </w:object>
      </w:r>
    </w:p>
    <w:p w:rsidR="00B00D8E" w:rsidRPr="00B00D8E" w:rsidRDefault="00B00D8E" w:rsidP="007E23DB">
      <w:pPr>
        <w:tabs>
          <w:tab w:val="left" w:pos="510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both"/>
        <w:rPr>
          <w:color w:val="0000FF"/>
          <w:sz w:val="32"/>
          <w:szCs w:val="28"/>
          <w:rtl/>
          <w:lang w:val="en-US" w:bidi="ar-MA"/>
        </w:rPr>
      </w:pPr>
      <w:r w:rsidRPr="00B00D8E">
        <w:rPr>
          <w:b/>
          <w:bCs/>
          <w:color w:val="0000FF"/>
          <w:sz w:val="28"/>
          <w:szCs w:val="28"/>
          <w:u w:val="single"/>
          <w:rtl/>
        </w:rPr>
        <w:t>مثال:</w:t>
      </w:r>
      <w:r w:rsidRPr="00B00D8E">
        <w:rPr>
          <w:rFonts w:hint="cs"/>
          <w:color w:val="0000FF"/>
          <w:sz w:val="28"/>
          <w:szCs w:val="28"/>
          <w:rtl/>
        </w:rPr>
        <w:t xml:space="preserve"> </w:t>
      </w:r>
      <w:r w:rsidRPr="00B00D8E">
        <w:rPr>
          <w:rFonts w:hint="cs"/>
          <w:sz w:val="28"/>
          <w:szCs w:val="28"/>
          <w:rtl/>
        </w:rPr>
        <w:t xml:space="preserve">أكسدة البوتان -1- أول في وسط حمضي باستعمال </w:t>
      </w:r>
      <w:r w:rsidR="00874AC3" w:rsidRPr="000421B2">
        <w:rPr>
          <w:rFonts w:hint="cs"/>
          <w:sz w:val="28"/>
          <w:szCs w:val="28"/>
          <w:rtl/>
          <w:lang w:val="en-US" w:bidi="ar-MA"/>
        </w:rPr>
        <w:t xml:space="preserve">كمية </w:t>
      </w:r>
      <w:r w:rsidR="00874AC3">
        <w:rPr>
          <w:rFonts w:hint="cs"/>
          <w:sz w:val="28"/>
          <w:szCs w:val="28"/>
          <w:rtl/>
          <w:lang w:val="en-US" w:bidi="ar-MA"/>
        </w:rPr>
        <w:t>زائدة</w:t>
      </w:r>
      <w:r w:rsidR="00874AC3" w:rsidRPr="000421B2">
        <w:rPr>
          <w:rFonts w:hint="cs"/>
          <w:sz w:val="28"/>
          <w:szCs w:val="28"/>
          <w:rtl/>
          <w:lang w:val="en-US" w:bidi="ar-MA"/>
        </w:rPr>
        <w:t xml:space="preserve"> </w:t>
      </w:r>
      <w:r w:rsidRPr="00B00D8E">
        <w:rPr>
          <w:rFonts w:hint="cs"/>
          <w:sz w:val="28"/>
          <w:szCs w:val="28"/>
          <w:rtl/>
        </w:rPr>
        <w:t xml:space="preserve">للأيونات </w:t>
      </w:r>
      <w:r w:rsidRPr="00B00D8E">
        <w:rPr>
          <w:rFonts w:ascii="Tahoma" w:hAnsi="Tahoma" w:cs="Arabic Transparent"/>
          <w:position w:val="-10"/>
        </w:rPr>
        <w:object w:dxaOrig="680" w:dyaOrig="360">
          <v:shape id="_x0000_i1039" type="#_x0000_t75" style="width:33.8pt;height:18.15pt" o:ole="">
            <v:imagedata r:id="rId27" o:title=""/>
          </v:shape>
          <o:OLEObject Type="Embed" ProgID="Equation.3" ShapeID="_x0000_i1039" DrawAspect="Content" ObjectID="_1629379201" r:id="rId49"/>
        </w:object>
      </w:r>
      <w:r w:rsidRPr="00B00D8E">
        <w:rPr>
          <w:rFonts w:ascii="Tahoma" w:hAnsi="Tahoma" w:cs="Arabic Transparent" w:hint="cs"/>
          <w:rtl/>
        </w:rPr>
        <w:t xml:space="preserve"> التي تلعب دور المؤكسد و التي تؤدي إلى </w:t>
      </w:r>
      <w:r w:rsidR="00874AC3">
        <w:rPr>
          <w:rFonts w:ascii="Tahoma" w:hAnsi="Tahoma" w:cs="Arabic Transparent" w:hint="cs"/>
          <w:rtl/>
        </w:rPr>
        <w:t xml:space="preserve">حمض </w:t>
      </w:r>
      <w:proofErr w:type="spellStart"/>
      <w:r w:rsidRPr="00B00D8E">
        <w:rPr>
          <w:rFonts w:ascii="Tahoma" w:hAnsi="Tahoma" w:cs="Arabic Transparent" w:hint="cs"/>
          <w:rtl/>
        </w:rPr>
        <w:t>البوتان</w:t>
      </w:r>
      <w:r w:rsidR="00874AC3">
        <w:rPr>
          <w:rFonts w:ascii="Tahoma" w:hAnsi="Tahoma" w:cs="Arabic Transparent" w:hint="cs"/>
          <w:rtl/>
        </w:rPr>
        <w:t>ويك</w:t>
      </w:r>
      <w:proofErr w:type="spellEnd"/>
      <w:r w:rsidRPr="00B00D8E">
        <w:rPr>
          <w:rFonts w:ascii="Tahoma" w:hAnsi="Tahoma" w:cs="Arabic Transparent" w:hint="cs"/>
          <w:rtl/>
        </w:rPr>
        <w:t xml:space="preserve"> </w:t>
      </w:r>
      <w:r w:rsidR="00874AC3" w:rsidRPr="00B00D8E">
        <w:rPr>
          <w:rFonts w:ascii="Tahoma" w:hAnsi="Tahoma" w:cs="Arabic Transparent"/>
          <w:position w:val="-12"/>
        </w:rPr>
        <w:object w:dxaOrig="1540" w:dyaOrig="360">
          <v:shape id="_x0000_i1040" type="#_x0000_t75" style="width:77pt;height:18.15pt" o:ole="">
            <v:imagedata r:id="rId50" o:title=""/>
          </v:shape>
          <o:OLEObject Type="Embed" ProgID="Equation.3" ShapeID="_x0000_i1040" DrawAspect="Content" ObjectID="_1629379202" r:id="rId51"/>
        </w:object>
      </w:r>
      <w:r>
        <w:rPr>
          <w:rFonts w:ascii="Tahoma" w:hAnsi="Tahoma" w:cs="Arabic Transparent" w:hint="cs"/>
          <w:rtl/>
        </w:rPr>
        <w:t>.</w:t>
      </w:r>
    </w:p>
    <w:p w:rsidR="00E36B85" w:rsidRDefault="007C3DB2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both"/>
        <w:rPr>
          <w:sz w:val="28"/>
          <w:szCs w:val="28"/>
          <w:rtl/>
          <w:lang w:val="en-US" w:bidi="ar-MA"/>
        </w:rPr>
      </w:pPr>
      <w:proofErr w:type="gramStart"/>
      <w:r w:rsidRPr="007C3DB2">
        <w:rPr>
          <w:rFonts w:hint="cs"/>
          <w:sz w:val="28"/>
          <w:szCs w:val="28"/>
          <w:rtl/>
          <w:lang w:val="en-US" w:bidi="ar-MA"/>
        </w:rPr>
        <w:t>معادلة</w:t>
      </w:r>
      <w:proofErr w:type="gramEnd"/>
      <w:r w:rsidRPr="007C3DB2">
        <w:rPr>
          <w:rFonts w:hint="cs"/>
          <w:sz w:val="28"/>
          <w:szCs w:val="28"/>
          <w:rtl/>
          <w:lang w:val="en-US" w:bidi="ar-MA"/>
        </w:rPr>
        <w:t xml:space="preserve"> التفاعل</w:t>
      </w:r>
      <w:r w:rsidRPr="007C3DB2">
        <w:rPr>
          <w:sz w:val="28"/>
          <w:szCs w:val="28"/>
          <w:rtl/>
          <w:lang w:val="en-US" w:bidi="ar-MA"/>
        </w:rPr>
        <w:t>:</w:t>
      </w:r>
    </w:p>
    <w:p w:rsidR="00874AC3" w:rsidRDefault="00874AC3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center"/>
        <w:rPr>
          <w:rFonts w:ascii="Tahoma" w:hAnsi="Tahoma" w:cs="Arabic Transparent"/>
          <w:rtl/>
        </w:rPr>
      </w:pPr>
      <w:r w:rsidRPr="00B00D8E">
        <w:rPr>
          <w:rFonts w:ascii="Tahoma" w:hAnsi="Tahoma" w:cs="Arabic Transparent"/>
          <w:position w:val="-12"/>
        </w:rPr>
        <w:object w:dxaOrig="7320" w:dyaOrig="380">
          <v:shape id="_x0000_i1041" type="#_x0000_t75" style="width:366.25pt;height:18.8pt" o:ole="">
            <v:imagedata r:id="rId52" o:title=""/>
          </v:shape>
          <o:OLEObject Type="Embed" ProgID="Equation.3" ShapeID="_x0000_i1041" DrawAspect="Content" ObjectID="_1629379203" r:id="rId53"/>
        </w:object>
      </w:r>
    </w:p>
    <w:p w:rsidR="00874AC3" w:rsidRDefault="00874AC3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center"/>
        <w:rPr>
          <w:rFonts w:ascii="Tahoma" w:hAnsi="Tahoma" w:cs="Arabic Transparent"/>
          <w:rtl/>
        </w:rPr>
      </w:pPr>
      <w:r w:rsidRPr="00B00D8E">
        <w:rPr>
          <w:rFonts w:ascii="Tahoma" w:hAnsi="Tahoma" w:cs="Arabic Transparent"/>
          <w:position w:val="-10"/>
        </w:rPr>
        <w:object w:dxaOrig="5800" w:dyaOrig="360">
          <v:shape id="_x0000_i1042" type="#_x0000_t75" style="width:290.5pt;height:18.15pt" o:ole="">
            <v:imagedata r:id="rId54" o:title=""/>
          </v:shape>
          <o:OLEObject Type="Embed" ProgID="Equation.3" ShapeID="_x0000_i1042" DrawAspect="Content" ObjectID="_1629379204" r:id="rId55"/>
        </w:object>
      </w:r>
    </w:p>
    <w:p w:rsidR="00874AC3" w:rsidRPr="007C3DB2" w:rsidRDefault="00874AC3" w:rsidP="007E23DB">
      <w:pPr>
        <w:tabs>
          <w:tab w:val="left" w:pos="794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center"/>
        <w:rPr>
          <w:sz w:val="28"/>
          <w:szCs w:val="28"/>
          <w:rtl/>
          <w:lang w:val="en-US" w:bidi="ar-MA"/>
        </w:rPr>
      </w:pPr>
      <w:r w:rsidRPr="00B00D8E">
        <w:rPr>
          <w:rFonts w:ascii="Tahoma" w:hAnsi="Tahoma" w:cs="Arabic Transparent"/>
          <w:position w:val="-12"/>
        </w:rPr>
        <w:object w:dxaOrig="9480" w:dyaOrig="380">
          <v:shape id="_x0000_i1043" type="#_x0000_t75" style="width:473.95pt;height:18.8pt" o:ole="">
            <v:imagedata r:id="rId56" o:title=""/>
          </v:shape>
          <o:OLEObject Type="Embed" ProgID="Equation.3" ShapeID="_x0000_i1043" DrawAspect="Content" ObjectID="_1629379205" r:id="rId57"/>
        </w:object>
      </w:r>
    </w:p>
    <w:p w:rsidR="00874AC3" w:rsidRDefault="00874AC3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both"/>
        <w:rPr>
          <w:sz w:val="28"/>
          <w:szCs w:val="28"/>
          <w:rtl/>
          <w:lang w:val="en-US" w:bidi="ar-MA"/>
        </w:rPr>
      </w:pPr>
      <w:r w:rsidRPr="00874AC3">
        <w:rPr>
          <w:rFonts w:hint="cs"/>
          <w:b/>
          <w:bCs/>
          <w:color w:val="0000FF"/>
          <w:sz w:val="28"/>
          <w:szCs w:val="28"/>
          <w:u w:val="single"/>
          <w:rtl/>
          <w:lang w:val="en-US" w:bidi="ar-MA"/>
        </w:rPr>
        <w:t>ملحوظة</w:t>
      </w:r>
      <w:r w:rsidRPr="00874AC3">
        <w:rPr>
          <w:b/>
          <w:bCs/>
          <w:color w:val="0000FF"/>
          <w:sz w:val="28"/>
          <w:szCs w:val="28"/>
          <w:u w:val="single"/>
          <w:rtl/>
          <w:lang w:val="en-US" w:bidi="ar-MA"/>
        </w:rPr>
        <w:t>:</w:t>
      </w:r>
      <w:r>
        <w:rPr>
          <w:rFonts w:hint="cs"/>
          <w:sz w:val="28"/>
          <w:szCs w:val="28"/>
          <w:rtl/>
          <w:lang w:val="en-US" w:bidi="ar-MA"/>
        </w:rPr>
        <w:t xml:space="preserve"> يمكن أن نعتبر أن تحول الكحول الأولي إلى حمض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كربوكسيلي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يتم وفق مرحلتين هي</w:t>
      </w:r>
      <w:r>
        <w:rPr>
          <w:sz w:val="28"/>
          <w:szCs w:val="28"/>
          <w:rtl/>
          <w:lang w:val="en-US" w:bidi="ar-MA"/>
        </w:rPr>
        <w:t>:</w:t>
      </w:r>
    </w:p>
    <w:p w:rsidR="00874AC3" w:rsidRPr="00874AC3" w:rsidRDefault="00874AC3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both"/>
        <w:rPr>
          <w:color w:val="0000FF"/>
          <w:sz w:val="28"/>
          <w:szCs w:val="28"/>
          <w:rtl/>
          <w:lang w:val="en-US" w:bidi="ar-MA"/>
        </w:rPr>
      </w:pPr>
      <w:r w:rsidRPr="00874AC3">
        <w:rPr>
          <w:rFonts w:hint="cs"/>
          <w:b/>
          <w:bCs/>
          <w:color w:val="0000FF"/>
          <w:sz w:val="28"/>
          <w:szCs w:val="28"/>
          <w:u w:val="single"/>
          <w:rtl/>
          <w:lang w:val="en-US" w:bidi="ar-MA"/>
        </w:rPr>
        <w:t>التحول (1)</w:t>
      </w:r>
      <w:r w:rsidRPr="00874AC3">
        <w:rPr>
          <w:b/>
          <w:bCs/>
          <w:color w:val="0000FF"/>
          <w:sz w:val="28"/>
          <w:szCs w:val="28"/>
          <w:u w:val="single"/>
          <w:rtl/>
          <w:lang w:val="en-US" w:bidi="ar-MA"/>
        </w:rPr>
        <w:t>:</w:t>
      </w:r>
      <w:r>
        <w:rPr>
          <w:rFonts w:hint="cs"/>
          <w:color w:val="0000FF"/>
          <w:sz w:val="28"/>
          <w:szCs w:val="28"/>
          <w:rtl/>
          <w:lang w:val="en-US" w:bidi="ar-MA"/>
        </w:rPr>
        <w:tab/>
      </w:r>
      <w:r w:rsidRPr="000421B2">
        <w:rPr>
          <w:rFonts w:ascii="Tahoma" w:hAnsi="Tahoma" w:cs="Arabic Transparent"/>
          <w:position w:val="-10"/>
        </w:rPr>
        <w:object w:dxaOrig="5120" w:dyaOrig="360">
          <v:shape id="_x0000_i1044" type="#_x0000_t75" style="width:255.45pt;height:18.15pt" o:ole="">
            <v:imagedata r:id="rId34" o:title=""/>
          </v:shape>
          <o:OLEObject Type="Embed" ProgID="Equation.3" ShapeID="_x0000_i1044" DrawAspect="Content" ObjectID="_1629379206" r:id="rId58"/>
        </w:object>
      </w:r>
    </w:p>
    <w:p w:rsidR="00874AC3" w:rsidRPr="00874AC3" w:rsidRDefault="00874AC3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both"/>
        <w:rPr>
          <w:color w:val="0000FF"/>
          <w:sz w:val="28"/>
          <w:szCs w:val="28"/>
          <w:rtl/>
          <w:lang w:val="en-US" w:bidi="ar-MA"/>
        </w:rPr>
      </w:pPr>
      <w:r w:rsidRPr="00874AC3">
        <w:rPr>
          <w:rFonts w:hint="cs"/>
          <w:b/>
          <w:bCs/>
          <w:color w:val="0000FF"/>
          <w:sz w:val="28"/>
          <w:szCs w:val="28"/>
          <w:u w:val="single"/>
          <w:rtl/>
          <w:lang w:val="en-US" w:bidi="ar-MA"/>
        </w:rPr>
        <w:t>التحول (</w:t>
      </w:r>
      <w:r>
        <w:rPr>
          <w:rFonts w:hint="cs"/>
          <w:b/>
          <w:bCs/>
          <w:color w:val="0000FF"/>
          <w:sz w:val="28"/>
          <w:szCs w:val="28"/>
          <w:u w:val="single"/>
          <w:rtl/>
          <w:lang w:val="en-US" w:bidi="ar-MA"/>
        </w:rPr>
        <w:t>2</w:t>
      </w:r>
      <w:r w:rsidRPr="00874AC3">
        <w:rPr>
          <w:rFonts w:hint="cs"/>
          <w:b/>
          <w:bCs/>
          <w:color w:val="0000FF"/>
          <w:sz w:val="28"/>
          <w:szCs w:val="28"/>
          <w:u w:val="single"/>
          <w:rtl/>
          <w:lang w:val="en-US" w:bidi="ar-MA"/>
        </w:rPr>
        <w:t>)</w:t>
      </w:r>
      <w:r w:rsidRPr="00874AC3">
        <w:rPr>
          <w:b/>
          <w:bCs/>
          <w:color w:val="0000FF"/>
          <w:sz w:val="28"/>
          <w:szCs w:val="28"/>
          <w:u w:val="single"/>
          <w:rtl/>
          <w:lang w:val="en-US" w:bidi="ar-MA"/>
        </w:rPr>
        <w:t>:</w:t>
      </w:r>
      <w:r>
        <w:rPr>
          <w:rFonts w:hint="cs"/>
          <w:color w:val="0000FF"/>
          <w:sz w:val="28"/>
          <w:szCs w:val="28"/>
          <w:rtl/>
          <w:lang w:val="en-US" w:bidi="ar-MA"/>
        </w:rPr>
        <w:tab/>
      </w:r>
      <w:r w:rsidR="0060026B" w:rsidRPr="000421B2">
        <w:rPr>
          <w:rFonts w:ascii="Tahoma" w:hAnsi="Tahoma" w:cs="Arabic Transparent"/>
          <w:position w:val="-10"/>
        </w:rPr>
        <w:object w:dxaOrig="6160" w:dyaOrig="360">
          <v:shape id="_x0000_i1045" type="#_x0000_t75" style="width:308.05pt;height:18.15pt" o:ole="">
            <v:imagedata r:id="rId59" o:title=""/>
          </v:shape>
          <o:OLEObject Type="Embed" ProgID="Equation.3" ShapeID="_x0000_i1045" DrawAspect="Content" ObjectID="_1629379207" r:id="rId60"/>
        </w:object>
      </w:r>
    </w:p>
    <w:p w:rsidR="00EB1DC5" w:rsidRDefault="00D93613" w:rsidP="007E23DB">
      <w:pPr>
        <w:numPr>
          <w:ilvl w:val="0"/>
          <w:numId w:val="17"/>
        </w:numPr>
        <w:tabs>
          <w:tab w:val="left" w:pos="368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ind w:left="368"/>
        <w:jc w:val="both"/>
        <w:rPr>
          <w:b/>
          <w:bCs/>
          <w:rtl/>
          <w:lang w:val="en-US" w:bidi="ar-MA"/>
        </w:rPr>
      </w:pPr>
      <w:r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الأكسدة المعتدلة </w:t>
      </w:r>
      <w:proofErr w:type="spellStart"/>
      <w:r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للكحولات</w:t>
      </w:r>
      <w:proofErr w:type="spellEnd"/>
      <w:r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proofErr w:type="spellStart"/>
      <w:r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الثانوبة</w:t>
      </w:r>
      <w:proofErr w:type="spellEnd"/>
      <w:r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تعطي </w:t>
      </w:r>
      <w:proofErr w:type="spellStart"/>
      <w:r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السيتونات</w:t>
      </w:r>
      <w:proofErr w:type="spellEnd"/>
      <w:r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.</w:t>
      </w:r>
    </w:p>
    <w:p w:rsidR="00D93613" w:rsidRDefault="00D93613" w:rsidP="007E23DB">
      <w:pPr>
        <w:tabs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ind w:firstLine="567"/>
        <w:jc w:val="both"/>
        <w:rPr>
          <w:rFonts w:ascii="Tahoma" w:hAnsi="Tahoma" w:cs="Arabic Transparent"/>
          <w:rtl/>
        </w:rPr>
      </w:pPr>
      <w:r w:rsidRPr="00D93613">
        <w:rPr>
          <w:rFonts w:hint="cs"/>
          <w:sz w:val="28"/>
          <w:szCs w:val="28"/>
          <w:rtl/>
          <w:lang w:val="en-US" w:bidi="ar-MA"/>
        </w:rPr>
        <w:lastRenderedPageBreak/>
        <w:t xml:space="preserve">تؤدي </w:t>
      </w:r>
      <w:r>
        <w:rPr>
          <w:rFonts w:hint="cs"/>
          <w:sz w:val="28"/>
          <w:szCs w:val="28"/>
          <w:rtl/>
          <w:lang w:val="en-US" w:bidi="ar-MA"/>
        </w:rPr>
        <w:t xml:space="preserve">الأكسدة المعتدلة للكحول الثانوي إلى تحوله إلى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سيتون</w:t>
      </w:r>
      <w:proofErr w:type="spellEnd"/>
      <w:r>
        <w:rPr>
          <w:rFonts w:hint="cs"/>
          <w:sz w:val="28"/>
          <w:szCs w:val="28"/>
          <w:rtl/>
          <w:lang w:val="en-US" w:bidi="ar-MA"/>
        </w:rPr>
        <w:t>، و تكون المزدوجة مختزل / مؤكسد المرتبطة بالكحول و المشاركة في هذا التفاعل هي</w:t>
      </w:r>
      <w:r>
        <w:rPr>
          <w:sz w:val="28"/>
          <w:szCs w:val="28"/>
          <w:rtl/>
          <w:lang w:val="en-US" w:bidi="ar-MA"/>
        </w:rPr>
        <w:t>:</w:t>
      </w:r>
      <w:r>
        <w:rPr>
          <w:rFonts w:hint="cs"/>
          <w:sz w:val="28"/>
          <w:szCs w:val="28"/>
          <w:rtl/>
          <w:lang w:val="en-US" w:bidi="ar-MA"/>
        </w:rPr>
        <w:t xml:space="preserve"> </w:t>
      </w:r>
      <w:r w:rsidRPr="000421B2">
        <w:rPr>
          <w:rFonts w:ascii="Tahoma" w:hAnsi="Tahoma" w:cs="Arabic Transparent"/>
          <w:position w:val="-10"/>
        </w:rPr>
        <w:object w:dxaOrig="3120" w:dyaOrig="320">
          <v:shape id="_x0000_i1046" type="#_x0000_t75" style="width:155.9pt;height:15.65pt" o:ole="">
            <v:imagedata r:id="rId61" o:title=""/>
          </v:shape>
          <o:OLEObject Type="Embed" ProgID="Equation.3" ShapeID="_x0000_i1046" DrawAspect="Content" ObjectID="_1629379208" r:id="rId62"/>
        </w:object>
      </w:r>
      <w:r>
        <w:rPr>
          <w:rFonts w:ascii="Tahoma" w:hAnsi="Tahoma" w:cs="Arabic Transparent" w:hint="cs"/>
          <w:rtl/>
        </w:rPr>
        <w:t>.</w:t>
      </w:r>
    </w:p>
    <w:p w:rsidR="00D93613" w:rsidRPr="00D93613" w:rsidRDefault="00D93613" w:rsidP="007E23DB">
      <w:pPr>
        <w:tabs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ind w:firstLine="567"/>
        <w:jc w:val="center"/>
        <w:rPr>
          <w:sz w:val="28"/>
          <w:szCs w:val="28"/>
          <w:rtl/>
          <w:lang w:val="en-US" w:bidi="ar-MA"/>
        </w:rPr>
      </w:pPr>
      <w:r w:rsidRPr="000421B2">
        <w:rPr>
          <w:rFonts w:ascii="Tahoma" w:hAnsi="Tahoma" w:cs="Arabic Transparent"/>
          <w:position w:val="-10"/>
        </w:rPr>
        <w:object w:dxaOrig="6020" w:dyaOrig="360">
          <v:shape id="_x0000_i1047" type="#_x0000_t75" style="width:300.5pt;height:18.15pt" o:ole="">
            <v:imagedata r:id="rId63" o:title=""/>
          </v:shape>
          <o:OLEObject Type="Embed" ProgID="Equation.3" ShapeID="_x0000_i1047" DrawAspect="Content" ObjectID="_1629379209" r:id="rId64"/>
        </w:object>
      </w:r>
    </w:p>
    <w:p w:rsidR="00EB1DC5" w:rsidRPr="00C47004" w:rsidRDefault="00D93613" w:rsidP="007E23DB">
      <w:pPr>
        <w:tabs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ind w:firstLine="567"/>
        <w:jc w:val="both"/>
        <w:rPr>
          <w:sz w:val="28"/>
          <w:szCs w:val="28"/>
          <w:rtl/>
          <w:lang w:val="en-US" w:bidi="ar-MA"/>
        </w:rPr>
      </w:pPr>
      <w:r w:rsidRPr="00C47004">
        <w:rPr>
          <w:sz w:val="28"/>
          <w:szCs w:val="28"/>
          <w:rtl/>
          <w:lang w:val="en-US" w:bidi="ar-MA"/>
        </w:rPr>
        <w:t xml:space="preserve">في النشاط التجريبي </w:t>
      </w:r>
      <w:r w:rsidR="00246E75" w:rsidRPr="00C47004">
        <w:rPr>
          <w:rFonts w:hint="cs"/>
          <w:sz w:val="28"/>
          <w:szCs w:val="28"/>
          <w:rtl/>
          <w:lang w:val="en-US" w:bidi="ar-MA"/>
        </w:rPr>
        <w:t xml:space="preserve">(المناولة 2) </w:t>
      </w:r>
      <w:r w:rsidRPr="00C47004">
        <w:rPr>
          <w:sz w:val="28"/>
          <w:szCs w:val="28"/>
          <w:rtl/>
          <w:lang w:val="en-US" w:bidi="ar-MA"/>
        </w:rPr>
        <w:t xml:space="preserve">تمت أكسدة البوتان -2-أول إلى </w:t>
      </w:r>
      <w:proofErr w:type="spellStart"/>
      <w:r w:rsidRPr="00C47004">
        <w:rPr>
          <w:sz w:val="28"/>
          <w:szCs w:val="28"/>
          <w:rtl/>
          <w:lang w:val="en-US" w:bidi="ar-MA"/>
        </w:rPr>
        <w:t>البوتانون</w:t>
      </w:r>
      <w:proofErr w:type="spellEnd"/>
      <w:r w:rsidRPr="00C47004">
        <w:rPr>
          <w:sz w:val="28"/>
          <w:szCs w:val="28"/>
          <w:rtl/>
          <w:lang w:val="en-US" w:bidi="ar-MA"/>
        </w:rPr>
        <w:t xml:space="preserve"> </w:t>
      </w:r>
      <w:r w:rsidRPr="00C47004">
        <w:rPr>
          <w:sz w:val="28"/>
          <w:szCs w:val="28"/>
          <w:rtl/>
        </w:rPr>
        <w:t xml:space="preserve">في الحالة التي </w:t>
      </w:r>
      <w:r w:rsidRPr="00C47004">
        <w:rPr>
          <w:sz w:val="28"/>
          <w:szCs w:val="28"/>
          <w:rtl/>
          <w:lang w:val="en-US" w:bidi="ar-MA"/>
        </w:rPr>
        <w:t xml:space="preserve">تم فيها استعمال الأيونات </w:t>
      </w:r>
      <w:r w:rsidRPr="00C47004">
        <w:rPr>
          <w:position w:val="-10"/>
          <w:sz w:val="28"/>
          <w:szCs w:val="28"/>
        </w:rPr>
        <w:object w:dxaOrig="680" w:dyaOrig="360">
          <v:shape id="_x0000_i1048" type="#_x0000_t75" style="width:33.8pt;height:18.15pt" o:ole="">
            <v:imagedata r:id="rId27" o:title=""/>
          </v:shape>
          <o:OLEObject Type="Embed" ProgID="Equation.3" ShapeID="_x0000_i1048" DrawAspect="Content" ObjectID="_1629379210" r:id="rId65"/>
        </w:object>
      </w:r>
      <w:r w:rsidRPr="00C47004">
        <w:rPr>
          <w:sz w:val="28"/>
          <w:szCs w:val="28"/>
          <w:rtl/>
        </w:rPr>
        <w:t xml:space="preserve"> بتفريط.</w:t>
      </w:r>
    </w:p>
    <w:p w:rsidR="007C3DB2" w:rsidRDefault="007C3DB2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both"/>
        <w:rPr>
          <w:sz w:val="28"/>
          <w:szCs w:val="28"/>
          <w:rtl/>
          <w:lang w:val="en-US" w:bidi="ar-MA"/>
        </w:rPr>
      </w:pPr>
      <w:proofErr w:type="gramStart"/>
      <w:r w:rsidRPr="007C3DB2">
        <w:rPr>
          <w:rFonts w:hint="cs"/>
          <w:sz w:val="28"/>
          <w:szCs w:val="28"/>
          <w:rtl/>
          <w:lang w:val="en-US" w:bidi="ar-MA"/>
        </w:rPr>
        <w:t>معادلة</w:t>
      </w:r>
      <w:proofErr w:type="gramEnd"/>
      <w:r w:rsidRPr="007C3DB2">
        <w:rPr>
          <w:rFonts w:hint="cs"/>
          <w:sz w:val="28"/>
          <w:szCs w:val="28"/>
          <w:rtl/>
          <w:lang w:val="en-US" w:bidi="ar-MA"/>
        </w:rPr>
        <w:t xml:space="preserve"> التفاعل</w:t>
      </w:r>
      <w:r w:rsidRPr="007C3DB2">
        <w:rPr>
          <w:sz w:val="28"/>
          <w:szCs w:val="28"/>
          <w:rtl/>
          <w:lang w:val="en-US" w:bidi="ar-MA"/>
        </w:rPr>
        <w:t>:</w:t>
      </w:r>
    </w:p>
    <w:p w:rsidR="00246E75" w:rsidRDefault="00246E75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center"/>
        <w:rPr>
          <w:rFonts w:ascii="Tahoma" w:hAnsi="Tahoma" w:cs="Arabic Transparent"/>
          <w:rtl/>
        </w:rPr>
      </w:pPr>
      <w:r w:rsidRPr="00246E75">
        <w:rPr>
          <w:rFonts w:ascii="Tahoma" w:hAnsi="Tahoma" w:cs="Arabic Transparent"/>
          <w:position w:val="-12"/>
        </w:rPr>
        <w:object w:dxaOrig="7839" w:dyaOrig="380">
          <v:shape id="_x0000_i1049" type="#_x0000_t75" style="width:392.55pt;height:18.8pt" o:ole="">
            <v:imagedata r:id="rId66" o:title=""/>
          </v:shape>
          <o:OLEObject Type="Embed" ProgID="Equation.3" ShapeID="_x0000_i1049" DrawAspect="Content" ObjectID="_1629379211" r:id="rId67"/>
        </w:object>
      </w:r>
    </w:p>
    <w:p w:rsidR="00246E75" w:rsidRDefault="00246E75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center"/>
        <w:rPr>
          <w:rFonts w:ascii="Tahoma" w:hAnsi="Tahoma" w:cs="Arabic Transparent"/>
          <w:rtl/>
        </w:rPr>
      </w:pPr>
      <w:r w:rsidRPr="00B00D8E">
        <w:rPr>
          <w:rFonts w:ascii="Tahoma" w:hAnsi="Tahoma" w:cs="Arabic Transparent"/>
          <w:position w:val="-10"/>
        </w:rPr>
        <w:object w:dxaOrig="5800" w:dyaOrig="360">
          <v:shape id="_x0000_i1050" type="#_x0000_t75" style="width:290.5pt;height:18.15pt" o:ole="">
            <v:imagedata r:id="rId68" o:title=""/>
          </v:shape>
          <o:OLEObject Type="Embed" ProgID="Equation.3" ShapeID="_x0000_i1050" DrawAspect="Content" ObjectID="_1629379212" r:id="rId69"/>
        </w:object>
      </w:r>
    </w:p>
    <w:p w:rsidR="00246E75" w:rsidRPr="007C3DB2" w:rsidRDefault="00946A25" w:rsidP="007E23DB">
      <w:pPr>
        <w:tabs>
          <w:tab w:val="left" w:pos="794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center"/>
        <w:rPr>
          <w:sz w:val="28"/>
          <w:szCs w:val="28"/>
          <w:rtl/>
          <w:lang w:val="en-US" w:bidi="ar-MA"/>
        </w:rPr>
      </w:pPr>
      <w:r w:rsidRPr="00246E75">
        <w:rPr>
          <w:rFonts w:ascii="Tahoma" w:hAnsi="Tahoma" w:cs="Arabic Transparent"/>
          <w:position w:val="-12"/>
        </w:rPr>
        <w:object w:dxaOrig="10880" w:dyaOrig="380">
          <v:shape id="_x0000_i1051" type="#_x0000_t75" style="width:502.75pt;height:18.8pt" o:ole="">
            <v:imagedata r:id="rId70" o:title=""/>
          </v:shape>
          <o:OLEObject Type="Embed" ProgID="Equation.3" ShapeID="_x0000_i1051" DrawAspect="Content" ObjectID="_1629379213" r:id="rId71"/>
        </w:object>
      </w:r>
    </w:p>
    <w:p w:rsidR="000861C4" w:rsidRDefault="00246E75" w:rsidP="007E23DB">
      <w:pPr>
        <w:numPr>
          <w:ilvl w:val="0"/>
          <w:numId w:val="17"/>
        </w:numPr>
        <w:tabs>
          <w:tab w:val="left" w:pos="368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ind w:left="368"/>
        <w:jc w:val="both"/>
        <w:rPr>
          <w:b/>
          <w:bCs/>
          <w:color w:val="0000FF"/>
          <w:sz w:val="28"/>
          <w:szCs w:val="28"/>
          <w:lang w:val="en-US" w:bidi="ar-MA"/>
        </w:rPr>
      </w:pPr>
      <w:r w:rsidRPr="00246E75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proofErr w:type="spellStart"/>
      <w:r w:rsidR="007C3DB2" w:rsidRPr="00246E75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الكحولات</w:t>
      </w:r>
      <w:proofErr w:type="spellEnd"/>
      <w:r w:rsidR="007C3DB2" w:rsidRPr="00246E75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</w:t>
      </w:r>
      <w:proofErr w:type="spellStart"/>
      <w:r w:rsidR="007C3DB2" w:rsidRPr="00246E75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الثالثية</w:t>
      </w:r>
      <w:proofErr w:type="spellEnd"/>
      <w:r w:rsidR="007C3DB2" w:rsidRPr="00246E75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لا </w:t>
      </w:r>
      <w:proofErr w:type="spellStart"/>
      <w:r w:rsidR="007C3DB2" w:rsidRPr="00246E75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>تتأكسد</w:t>
      </w:r>
      <w:proofErr w:type="spellEnd"/>
      <w:r w:rsidR="007C3DB2" w:rsidRPr="00246E75">
        <w:rPr>
          <w:rFonts w:hint="cs"/>
          <w:b/>
          <w:bCs/>
          <w:color w:val="0000FF"/>
          <w:sz w:val="28"/>
          <w:szCs w:val="28"/>
          <w:rtl/>
          <w:lang w:val="en-US" w:bidi="ar-MA"/>
        </w:rPr>
        <w:t xml:space="preserve"> في نفس الظروف التجريبية.</w:t>
      </w:r>
    </w:p>
    <w:p w:rsidR="001956D2" w:rsidRPr="001956D2" w:rsidRDefault="001956D2" w:rsidP="007E23DB">
      <w:pPr>
        <w:tabs>
          <w:tab w:val="left" w:pos="368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both"/>
        <w:rPr>
          <w:sz w:val="28"/>
          <w:szCs w:val="28"/>
          <w:rtl/>
          <w:lang w:val="en-US" w:bidi="ar-MA"/>
        </w:rPr>
      </w:pPr>
      <w:r w:rsidRPr="001956D2">
        <w:rPr>
          <w:rFonts w:hint="cs"/>
          <w:b/>
          <w:bCs/>
          <w:color w:val="0000FF"/>
          <w:sz w:val="28"/>
          <w:szCs w:val="28"/>
          <w:u w:val="single"/>
          <w:rtl/>
          <w:lang w:val="en-US" w:bidi="ar-MA"/>
        </w:rPr>
        <w:t>خلاصة</w:t>
      </w:r>
      <w:r w:rsidRPr="001956D2">
        <w:rPr>
          <w:b/>
          <w:bCs/>
          <w:color w:val="0000FF"/>
          <w:sz w:val="28"/>
          <w:szCs w:val="28"/>
          <w:u w:val="single"/>
          <w:rtl/>
          <w:lang w:val="en-US" w:bidi="ar-MA"/>
        </w:rPr>
        <w:t>:</w:t>
      </w:r>
      <w:r w:rsidRPr="001956D2">
        <w:rPr>
          <w:rFonts w:hint="cs"/>
          <w:b/>
          <w:bCs/>
          <w:color w:val="0000FF"/>
          <w:sz w:val="28"/>
          <w:szCs w:val="28"/>
          <w:u w:val="single"/>
          <w:rtl/>
          <w:lang w:val="en-US" w:bidi="ar-MA"/>
        </w:rPr>
        <w:t xml:space="preserve"> </w:t>
      </w:r>
      <w:r>
        <w:rPr>
          <w:rFonts w:hint="cs"/>
          <w:sz w:val="28"/>
          <w:szCs w:val="28"/>
          <w:rtl/>
          <w:lang w:val="en-US" w:bidi="ar-MA"/>
        </w:rPr>
        <w:t xml:space="preserve">تختلف الأكسدة المعتدلة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للكحولات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حسب صنفها. و نلخص ذلك في الجدول التالي</w:t>
      </w:r>
      <w:r>
        <w:rPr>
          <w:sz w:val="28"/>
          <w:szCs w:val="28"/>
          <w:rtl/>
          <w:lang w:val="en-US" w:bidi="ar-MA"/>
        </w:rPr>
        <w:t>:</w:t>
      </w:r>
    </w:p>
    <w:p w:rsidR="001956D2" w:rsidRPr="00246E75" w:rsidRDefault="00362CD5" w:rsidP="007E23DB">
      <w:pPr>
        <w:tabs>
          <w:tab w:val="left" w:pos="368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center"/>
        <w:rPr>
          <w:b/>
          <w:bCs/>
          <w:color w:val="0000FF"/>
          <w:sz w:val="28"/>
          <w:szCs w:val="28"/>
          <w:rtl/>
          <w:lang w:val="en-US" w:bidi="ar-MA"/>
        </w:rPr>
      </w:pPr>
      <w:r>
        <w:rPr>
          <w:rFonts w:hint="cs"/>
          <w:b/>
          <w:bCs/>
          <w:noProof/>
          <w:color w:val="0000FF"/>
          <w:sz w:val="28"/>
          <w:szCs w:val="28"/>
          <w:rtl/>
        </w:rPr>
        <w:drawing>
          <wp:inline distT="0" distB="0" distL="0" distR="0">
            <wp:extent cx="5549900" cy="2870200"/>
            <wp:effectExtent l="0" t="0" r="0" b="635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BF2" w:rsidRDefault="00E47BF2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before="120" w:after="120" w:line="276" w:lineRule="auto"/>
        <w:jc w:val="both"/>
        <w:rPr>
          <w:b/>
          <w:bCs/>
          <w:color w:val="C00000"/>
          <w:sz w:val="32"/>
          <w:szCs w:val="32"/>
          <w:u w:val="single"/>
          <w:rtl/>
          <w:lang w:val="en-US" w:bidi="ar-MA"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>2</w:t>
      </w:r>
      <w:r w:rsidRPr="00AB7485"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 xml:space="preserve">- </w:t>
      </w:r>
      <w:proofErr w:type="gramStart"/>
      <w:r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>تفاعلات</w:t>
      </w:r>
      <w:proofErr w:type="gramEnd"/>
      <w:r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 xml:space="preserve"> إزالة الماء</w:t>
      </w:r>
    </w:p>
    <w:p w:rsidR="00E47BF2" w:rsidRPr="00E47BF2" w:rsidRDefault="00E47BF2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ind w:firstLine="567"/>
        <w:jc w:val="both"/>
        <w:rPr>
          <w:sz w:val="28"/>
          <w:szCs w:val="28"/>
          <w:rtl/>
          <w:lang w:val="en-US" w:bidi="ar-MA"/>
        </w:rPr>
      </w:pPr>
      <w:r>
        <w:rPr>
          <w:rFonts w:hint="cs"/>
          <w:sz w:val="28"/>
          <w:szCs w:val="28"/>
          <w:rtl/>
          <w:lang w:val="en-US" w:bidi="ar-MA"/>
        </w:rPr>
        <w:t xml:space="preserve">عند تمرير بخار الإيثانول على أوكسيد </w:t>
      </w:r>
      <w:r w:rsidRPr="007E23DB">
        <w:rPr>
          <w:rFonts w:hint="cs"/>
          <w:sz w:val="28"/>
          <w:szCs w:val="28"/>
          <w:rtl/>
          <w:lang w:val="en-US" w:bidi="ar-MA"/>
        </w:rPr>
        <w:t xml:space="preserve">الألومنيوم </w:t>
      </w:r>
      <w:r w:rsidRPr="007E23DB">
        <w:rPr>
          <w:sz w:val="28"/>
          <w:szCs w:val="28"/>
          <w:lang w:bidi="ar-MA"/>
        </w:rPr>
        <w:t>Al</w:t>
      </w:r>
      <w:r w:rsidRPr="007E23DB">
        <w:rPr>
          <w:sz w:val="28"/>
          <w:szCs w:val="28"/>
          <w:vertAlign w:val="subscript"/>
          <w:lang w:bidi="ar-MA"/>
        </w:rPr>
        <w:t>2</w:t>
      </w:r>
      <w:r w:rsidRPr="007E23DB">
        <w:rPr>
          <w:sz w:val="28"/>
          <w:szCs w:val="28"/>
          <w:lang w:bidi="ar-MA"/>
        </w:rPr>
        <w:t>O</w:t>
      </w:r>
      <w:r w:rsidRPr="007E23DB">
        <w:rPr>
          <w:sz w:val="28"/>
          <w:szCs w:val="28"/>
          <w:vertAlign w:val="subscript"/>
          <w:lang w:bidi="ar-MA"/>
        </w:rPr>
        <w:t>3</w:t>
      </w:r>
      <w:r w:rsidRPr="007E23DB">
        <w:rPr>
          <w:rFonts w:hint="cs"/>
          <w:sz w:val="28"/>
          <w:szCs w:val="28"/>
          <w:rtl/>
          <w:lang w:val="en-US" w:bidi="ar-MA"/>
        </w:rPr>
        <w:t xml:space="preserve"> المسخن</w:t>
      </w:r>
      <w:r w:rsidR="007E23DB" w:rsidRPr="007E23DB">
        <w:rPr>
          <w:rFonts w:hint="cs"/>
          <w:sz w:val="28"/>
          <w:szCs w:val="28"/>
          <w:rtl/>
          <w:lang w:val="en-US" w:bidi="ar-MA"/>
        </w:rPr>
        <w:t xml:space="preserve"> </w:t>
      </w:r>
      <w:r w:rsidR="007E23DB" w:rsidRPr="007E23DB">
        <w:rPr>
          <w:rFonts w:hint="cs"/>
          <w:i/>
          <w:iCs/>
          <w:sz w:val="28"/>
          <w:szCs w:val="28"/>
          <w:rtl/>
          <w:lang w:bidi="ar-MA"/>
        </w:rPr>
        <w:t xml:space="preserve">أو حمض الكبريتيك </w:t>
      </w:r>
      <w:r w:rsidR="007E23DB" w:rsidRPr="007E23DB">
        <w:rPr>
          <w:rFonts w:hint="cs"/>
          <w:sz w:val="28"/>
          <w:szCs w:val="28"/>
          <w:rtl/>
          <w:lang w:bidi="ar-MA"/>
        </w:rPr>
        <w:t>المركز</w:t>
      </w:r>
      <w:r w:rsidRPr="007E23DB">
        <w:rPr>
          <w:rFonts w:hint="cs"/>
          <w:sz w:val="28"/>
          <w:szCs w:val="28"/>
          <w:rtl/>
          <w:lang w:val="en-US" w:bidi="ar-MA"/>
        </w:rPr>
        <w:t xml:space="preserve">، </w:t>
      </w:r>
      <w:r w:rsidR="007E23DB" w:rsidRPr="007E23DB">
        <w:rPr>
          <w:rFonts w:hint="cs"/>
          <w:sz w:val="28"/>
          <w:szCs w:val="28"/>
          <w:rtl/>
          <w:lang w:val="en-US" w:bidi="ar-MA"/>
        </w:rPr>
        <w:t>ف</w:t>
      </w:r>
      <w:r w:rsidRPr="007E23DB">
        <w:rPr>
          <w:rFonts w:hint="cs"/>
          <w:sz w:val="28"/>
          <w:szCs w:val="28"/>
          <w:rtl/>
          <w:lang w:val="en-US" w:bidi="ar-MA"/>
        </w:rPr>
        <w:t>يتكون غاز يؤدي إلى اختفاء لون محلول ثنائي البروم مما يدل على تكون ألكين.</w:t>
      </w:r>
    </w:p>
    <w:p w:rsidR="000861C4" w:rsidRDefault="00362CD5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center"/>
        <w:rPr>
          <w:b/>
          <w:bCs/>
          <w:rtl/>
          <w:lang w:val="en-US" w:bidi="ar-MA"/>
        </w:rPr>
      </w:pPr>
      <w:r>
        <w:rPr>
          <w:rFonts w:hint="cs"/>
          <w:b/>
          <w:bCs/>
          <w:noProof/>
          <w:rtl/>
        </w:rPr>
        <w:drawing>
          <wp:inline distT="0" distB="0" distL="0" distR="0">
            <wp:extent cx="3649345" cy="612140"/>
            <wp:effectExtent l="0" t="0" r="8255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1C4" w:rsidRPr="007E23DB" w:rsidRDefault="007E23DB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ind w:firstLine="567"/>
        <w:jc w:val="both"/>
        <w:rPr>
          <w:rtl/>
          <w:lang w:val="en-US" w:bidi="ar-MA"/>
        </w:rPr>
      </w:pPr>
      <w:r w:rsidRPr="007E23DB">
        <w:rPr>
          <w:rFonts w:hint="cs"/>
          <w:sz w:val="28"/>
          <w:szCs w:val="28"/>
          <w:rtl/>
          <w:lang w:val="en-US" w:bidi="ar-MA"/>
        </w:rPr>
        <w:t xml:space="preserve">بصفة عامة يكتب تفاعل </w:t>
      </w:r>
      <w:proofErr w:type="spellStart"/>
      <w:r w:rsidRPr="007E23DB">
        <w:rPr>
          <w:rFonts w:hint="cs"/>
          <w:sz w:val="28"/>
          <w:szCs w:val="28"/>
          <w:rtl/>
          <w:lang w:val="en-US" w:bidi="ar-MA"/>
        </w:rPr>
        <w:t>إزلة</w:t>
      </w:r>
      <w:proofErr w:type="spellEnd"/>
      <w:r w:rsidRPr="007E23DB">
        <w:rPr>
          <w:rFonts w:hint="cs"/>
          <w:sz w:val="28"/>
          <w:szCs w:val="28"/>
          <w:rtl/>
          <w:lang w:val="en-US" w:bidi="ar-MA"/>
        </w:rPr>
        <w:t xml:space="preserve"> الماء كالتالي</w:t>
      </w:r>
      <w:r w:rsidRPr="007E23DB">
        <w:rPr>
          <w:sz w:val="28"/>
          <w:szCs w:val="28"/>
          <w:rtl/>
          <w:lang w:val="en-US" w:bidi="ar-MA"/>
        </w:rPr>
        <w:t>:</w:t>
      </w:r>
    </w:p>
    <w:p w:rsidR="000861C4" w:rsidRDefault="00362CD5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center"/>
        <w:rPr>
          <w:b/>
          <w:bCs/>
          <w:rtl/>
          <w:lang w:val="en-US" w:bidi="ar-MA"/>
        </w:rPr>
      </w:pPr>
      <w:r>
        <w:rPr>
          <w:rFonts w:hint="cs"/>
          <w:b/>
          <w:bCs/>
          <w:noProof/>
          <w:rtl/>
        </w:rPr>
        <w:drawing>
          <wp:inline distT="0" distB="0" distL="0" distR="0">
            <wp:extent cx="4445000" cy="882650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BF2" w:rsidRDefault="00E47BF2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before="120" w:after="120" w:line="276" w:lineRule="auto"/>
        <w:jc w:val="both"/>
        <w:rPr>
          <w:b/>
          <w:bCs/>
          <w:color w:val="C00000"/>
          <w:sz w:val="32"/>
          <w:szCs w:val="32"/>
          <w:u w:val="single"/>
          <w:rtl/>
          <w:lang w:val="en-US" w:bidi="ar-MA"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>3</w:t>
      </w:r>
      <w:r w:rsidRPr="00AB7485"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 xml:space="preserve">- </w:t>
      </w:r>
      <w:proofErr w:type="gramStart"/>
      <w:r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>تفاعلات</w:t>
      </w:r>
      <w:proofErr w:type="gramEnd"/>
      <w:r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 xml:space="preserve"> الاستبدال</w:t>
      </w:r>
    </w:p>
    <w:p w:rsidR="0029757F" w:rsidRPr="0029757F" w:rsidRDefault="0029757F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ind w:firstLine="567"/>
        <w:jc w:val="both"/>
        <w:rPr>
          <w:sz w:val="28"/>
          <w:szCs w:val="28"/>
          <w:rtl/>
          <w:lang w:val="en-US" w:bidi="ar-MA"/>
        </w:rPr>
      </w:pPr>
      <w:proofErr w:type="gramStart"/>
      <w:r>
        <w:rPr>
          <w:rFonts w:hint="cs"/>
          <w:sz w:val="28"/>
          <w:szCs w:val="28"/>
          <w:rtl/>
          <w:lang w:val="en-US" w:bidi="ar-MA"/>
        </w:rPr>
        <w:t>خلال</w:t>
      </w:r>
      <w:proofErr w:type="gramEnd"/>
      <w:r>
        <w:rPr>
          <w:rFonts w:hint="cs"/>
          <w:sz w:val="28"/>
          <w:szCs w:val="28"/>
          <w:rtl/>
          <w:lang w:val="en-US" w:bidi="ar-MA"/>
        </w:rPr>
        <w:t xml:space="preserve"> تفاعل الاستبدال، تعوض ذرة (أو مجموعة ذرات)، بذرة أخرى (أو مجموعة الذرات).</w:t>
      </w:r>
    </w:p>
    <w:p w:rsidR="00943167" w:rsidRPr="00943167" w:rsidRDefault="00943167" w:rsidP="007E23DB">
      <w:pPr>
        <w:tabs>
          <w:tab w:val="left" w:pos="7215"/>
        </w:tabs>
        <w:bidi/>
        <w:spacing w:line="276" w:lineRule="auto"/>
        <w:ind w:firstLine="567"/>
        <w:jc w:val="both"/>
        <w:rPr>
          <w:sz w:val="28"/>
          <w:szCs w:val="28"/>
          <w:rtl/>
          <w:lang w:val="en-US" w:bidi="ar-MA"/>
        </w:rPr>
      </w:pPr>
      <w:r w:rsidRPr="00943167">
        <w:rPr>
          <w:rFonts w:hint="cs"/>
          <w:sz w:val="28"/>
          <w:szCs w:val="28"/>
          <w:rtl/>
          <w:lang w:bidi="ar-MA"/>
        </w:rPr>
        <w:t xml:space="preserve">يحصل المرور من الكحول إلى مركب هالوجيني موافق له بتفاعل الكحول مع </w:t>
      </w:r>
      <w:proofErr w:type="spellStart"/>
      <w:r w:rsidRPr="00943167">
        <w:rPr>
          <w:rFonts w:hint="cs"/>
          <w:sz w:val="28"/>
          <w:szCs w:val="28"/>
          <w:rtl/>
          <w:lang w:bidi="ar-MA"/>
        </w:rPr>
        <w:t>هالوجينور</w:t>
      </w:r>
      <w:proofErr w:type="spellEnd"/>
      <w:r w:rsidRPr="00943167">
        <w:rPr>
          <w:rFonts w:hint="cs"/>
          <w:sz w:val="28"/>
          <w:szCs w:val="28"/>
          <w:rtl/>
          <w:lang w:bidi="ar-MA"/>
        </w:rPr>
        <w:t xml:space="preserve"> الهيدروجين </w:t>
      </w:r>
      <w:r w:rsidRPr="00943167">
        <w:rPr>
          <w:sz w:val="28"/>
          <w:szCs w:val="28"/>
          <w:rtl/>
          <w:lang w:bidi="ar-MA"/>
        </w:rPr>
        <w:t>XH</w:t>
      </w:r>
      <w:r w:rsidRPr="00943167">
        <w:rPr>
          <w:rFonts w:hint="cs"/>
          <w:sz w:val="28"/>
          <w:szCs w:val="28"/>
          <w:rtl/>
          <w:lang w:bidi="ar-MA"/>
        </w:rPr>
        <w:t xml:space="preserve"> (</w:t>
      </w:r>
      <w:proofErr w:type="spellStart"/>
      <w:r w:rsidRPr="00943167">
        <w:rPr>
          <w:sz w:val="28"/>
          <w:szCs w:val="28"/>
          <w:rtl/>
          <w:lang w:bidi="ar-MA"/>
        </w:rPr>
        <w:t>HCl</w:t>
      </w:r>
      <w:proofErr w:type="spellEnd"/>
      <w:r w:rsidRPr="00943167">
        <w:rPr>
          <w:rFonts w:hint="cs"/>
          <w:sz w:val="28"/>
          <w:szCs w:val="28"/>
          <w:rtl/>
          <w:lang w:val="en-US" w:bidi="ar-MA"/>
        </w:rPr>
        <w:t xml:space="preserve"> </w:t>
      </w:r>
      <w:r w:rsidRPr="00943167">
        <w:rPr>
          <w:rFonts w:hint="cs"/>
          <w:sz w:val="28"/>
          <w:szCs w:val="28"/>
          <w:rtl/>
          <w:lang w:bidi="ar-MA"/>
        </w:rPr>
        <w:t xml:space="preserve">أو </w:t>
      </w:r>
      <w:r w:rsidRPr="00943167">
        <w:rPr>
          <w:sz w:val="28"/>
          <w:szCs w:val="28"/>
          <w:rtl/>
          <w:lang w:bidi="ar-MA"/>
        </w:rPr>
        <w:t>r</w:t>
      </w:r>
      <w:r w:rsidRPr="00943167">
        <w:rPr>
          <w:sz w:val="28"/>
          <w:szCs w:val="28"/>
          <w:lang w:bidi="ar-MA"/>
        </w:rPr>
        <w:t>B</w:t>
      </w:r>
      <w:r w:rsidRPr="00943167">
        <w:rPr>
          <w:sz w:val="28"/>
          <w:szCs w:val="28"/>
          <w:rtl/>
          <w:lang w:bidi="ar-MA"/>
        </w:rPr>
        <w:t>H</w:t>
      </w:r>
      <w:r w:rsidRPr="00943167">
        <w:rPr>
          <w:rFonts w:hint="cs"/>
          <w:sz w:val="28"/>
          <w:szCs w:val="28"/>
          <w:rtl/>
          <w:lang w:bidi="ar-MA"/>
        </w:rPr>
        <w:t xml:space="preserve"> أو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943167">
        <w:rPr>
          <w:sz w:val="28"/>
          <w:szCs w:val="28"/>
          <w:rtl/>
          <w:lang w:bidi="ar-MA"/>
        </w:rPr>
        <w:t>HI</w:t>
      </w:r>
      <w:r>
        <w:rPr>
          <w:rFonts w:hint="cs"/>
          <w:sz w:val="28"/>
          <w:szCs w:val="28"/>
          <w:rtl/>
          <w:lang w:bidi="ar-MA"/>
        </w:rPr>
        <w:t xml:space="preserve">)، حيث يتم استبدال المجموعة المميزة </w:t>
      </w:r>
      <w:r>
        <w:rPr>
          <w:sz w:val="28"/>
          <w:szCs w:val="28"/>
          <w:lang w:bidi="ar-MA"/>
        </w:rPr>
        <w:t>(— OH)</w:t>
      </w:r>
      <w:r>
        <w:rPr>
          <w:rFonts w:hint="cs"/>
          <w:sz w:val="28"/>
          <w:szCs w:val="28"/>
          <w:rtl/>
          <w:lang w:val="en-US" w:bidi="ar-MA"/>
        </w:rPr>
        <w:t xml:space="preserve"> بالمجموعة المميزة </w:t>
      </w:r>
      <w:r>
        <w:rPr>
          <w:sz w:val="28"/>
          <w:szCs w:val="28"/>
          <w:lang w:bidi="ar-MA"/>
        </w:rPr>
        <w:t>(— X)</w:t>
      </w:r>
      <w:r>
        <w:rPr>
          <w:rFonts w:hint="cs"/>
          <w:sz w:val="28"/>
          <w:szCs w:val="28"/>
          <w:rtl/>
          <w:lang w:val="en-US" w:bidi="ar-MA"/>
        </w:rPr>
        <w:t xml:space="preserve"> وفق المعادلة التالية</w:t>
      </w:r>
      <w:r>
        <w:rPr>
          <w:sz w:val="28"/>
          <w:szCs w:val="28"/>
          <w:rtl/>
          <w:lang w:val="en-US" w:bidi="ar-MA"/>
        </w:rPr>
        <w:t>:</w:t>
      </w:r>
    </w:p>
    <w:p w:rsidR="00943167" w:rsidRPr="00943167" w:rsidRDefault="00943167" w:rsidP="007E23DB">
      <w:pPr>
        <w:tabs>
          <w:tab w:val="left" w:pos="7215"/>
        </w:tabs>
        <w:spacing w:line="276" w:lineRule="auto"/>
        <w:ind w:firstLine="567"/>
        <w:jc w:val="center"/>
        <w:rPr>
          <w:sz w:val="28"/>
          <w:szCs w:val="28"/>
          <w:lang w:bidi="ar-MA"/>
        </w:rPr>
      </w:pPr>
      <w:r w:rsidRPr="00943167">
        <w:rPr>
          <w:sz w:val="28"/>
          <w:szCs w:val="28"/>
          <w:rtl/>
          <w:lang w:bidi="ar-MA"/>
        </w:rPr>
        <w:lastRenderedPageBreak/>
        <w:t>X</w:t>
      </w:r>
      <w:r w:rsidRPr="00943167">
        <w:rPr>
          <w:rFonts w:hint="cs"/>
          <w:sz w:val="28"/>
          <w:szCs w:val="28"/>
          <w:rtl/>
          <w:lang w:bidi="ar-MA"/>
        </w:rPr>
        <w:t xml:space="preserve"> —  </w:t>
      </w:r>
      <w:r w:rsidRPr="00943167">
        <w:rPr>
          <w:rFonts w:hint="cs"/>
          <w:sz w:val="28"/>
          <w:szCs w:val="28"/>
          <w:bdr w:val="single" w:sz="4" w:space="0" w:color="auto"/>
          <w:rtl/>
          <w:lang w:bidi="ar-MA"/>
        </w:rPr>
        <w:t xml:space="preserve"> </w:t>
      </w:r>
      <w:r w:rsidRPr="00943167">
        <w:rPr>
          <w:sz w:val="28"/>
          <w:szCs w:val="28"/>
          <w:bdr w:val="single" w:sz="4" w:space="0" w:color="auto"/>
          <w:rtl/>
          <w:lang w:bidi="ar-MA"/>
        </w:rPr>
        <w:t>H</w:t>
      </w:r>
      <w:r w:rsidRPr="00943167">
        <w:rPr>
          <w:rFonts w:hint="cs"/>
          <w:sz w:val="28"/>
          <w:szCs w:val="28"/>
          <w:bdr w:val="single" w:sz="4" w:space="0" w:color="auto"/>
          <w:rtl/>
          <w:lang w:bidi="ar-MA"/>
        </w:rPr>
        <w:t xml:space="preserve">   +  </w:t>
      </w:r>
      <w:r w:rsidRPr="00943167">
        <w:rPr>
          <w:sz w:val="28"/>
          <w:szCs w:val="28"/>
          <w:bdr w:val="single" w:sz="4" w:space="0" w:color="auto"/>
          <w:rtl/>
          <w:lang w:bidi="ar-MA"/>
        </w:rPr>
        <w:t>HO</w:t>
      </w:r>
      <w:r w:rsidRPr="00943167">
        <w:rPr>
          <w:rFonts w:hint="cs"/>
          <w:sz w:val="28"/>
          <w:szCs w:val="28"/>
          <w:rtl/>
          <w:lang w:bidi="ar-MA"/>
        </w:rPr>
        <w:t xml:space="preserve"> —</w:t>
      </w:r>
      <w:r w:rsidRPr="00943167">
        <w:rPr>
          <w:sz w:val="28"/>
          <w:szCs w:val="28"/>
          <w:rtl/>
          <w:lang w:bidi="ar-MA"/>
        </w:rPr>
        <w:t>R</w:t>
      </w:r>
      <w:r w:rsidRPr="00943167">
        <w:rPr>
          <w:sz w:val="28"/>
          <w:szCs w:val="28"/>
          <w:lang w:bidi="ar-MA"/>
        </w:rPr>
        <w:t xml:space="preserve">    </w:t>
      </w:r>
      <w:r w:rsidRPr="00943167">
        <w:rPr>
          <w:rFonts w:hint="cs"/>
          <w:sz w:val="28"/>
          <w:szCs w:val="28"/>
          <w:lang w:bidi="ar-MA"/>
        </w:rPr>
        <w:t>——</w:t>
      </w:r>
      <w:r w:rsidRPr="00943167">
        <w:rPr>
          <w:sz w:val="28"/>
          <w:szCs w:val="28"/>
          <w:lang w:bidi="ar-MA"/>
        </w:rPr>
        <w:t>→  R</w:t>
      </w:r>
      <w:r w:rsidRPr="00943167">
        <w:rPr>
          <w:rFonts w:hint="cs"/>
          <w:sz w:val="28"/>
          <w:szCs w:val="28"/>
          <w:lang w:bidi="ar-MA"/>
        </w:rPr>
        <w:t>—</w:t>
      </w:r>
      <w:r w:rsidRPr="00943167">
        <w:rPr>
          <w:sz w:val="28"/>
          <w:szCs w:val="28"/>
          <w:lang w:bidi="ar-MA"/>
        </w:rPr>
        <w:t>X + H</w:t>
      </w:r>
      <w:r w:rsidRPr="00943167">
        <w:rPr>
          <w:sz w:val="28"/>
          <w:szCs w:val="28"/>
          <w:vertAlign w:val="subscript"/>
          <w:lang w:bidi="ar-MA"/>
        </w:rPr>
        <w:t>2</w:t>
      </w:r>
      <w:r w:rsidRPr="00943167">
        <w:rPr>
          <w:sz w:val="28"/>
          <w:szCs w:val="28"/>
          <w:lang w:bidi="ar-MA"/>
        </w:rPr>
        <w:t>O</w:t>
      </w:r>
    </w:p>
    <w:p w:rsidR="00943167" w:rsidRDefault="00943167" w:rsidP="007E23DB">
      <w:pPr>
        <w:bidi/>
        <w:spacing w:line="276" w:lineRule="auto"/>
        <w:jc w:val="both"/>
        <w:rPr>
          <w:sz w:val="28"/>
          <w:szCs w:val="28"/>
          <w:lang w:val="en-US" w:bidi="ar-MA"/>
        </w:rPr>
      </w:pPr>
      <w:r w:rsidRPr="0029757F">
        <w:rPr>
          <w:rFonts w:hint="cs"/>
          <w:b/>
          <w:bCs/>
          <w:color w:val="C00000"/>
          <w:sz w:val="28"/>
          <w:szCs w:val="28"/>
          <w:u w:val="single"/>
          <w:rtl/>
          <w:lang w:bidi="ar-MA"/>
        </w:rPr>
        <w:t>ملحوظة :</w:t>
      </w:r>
      <w:r w:rsidRPr="00943167">
        <w:rPr>
          <w:rFonts w:hint="cs"/>
          <w:sz w:val="28"/>
          <w:szCs w:val="28"/>
          <w:rtl/>
          <w:lang w:bidi="ar-MA"/>
        </w:rPr>
        <w:t xml:space="preserve"> </w:t>
      </w:r>
      <w:r w:rsidRPr="00943167">
        <w:rPr>
          <w:sz w:val="28"/>
          <w:szCs w:val="28"/>
          <w:rtl/>
          <w:lang w:bidi="ar-MA"/>
        </w:rPr>
        <w:t>X</w:t>
      </w:r>
      <w:r w:rsidRPr="00943167">
        <w:rPr>
          <w:rFonts w:hint="cs"/>
          <w:sz w:val="28"/>
          <w:szCs w:val="28"/>
          <w:rtl/>
          <w:lang w:bidi="ar-MA"/>
        </w:rPr>
        <w:t xml:space="preserve"> عبارة عن هالوجين : </w:t>
      </w:r>
      <w:r w:rsidRPr="00943167">
        <w:rPr>
          <w:sz w:val="28"/>
          <w:szCs w:val="28"/>
          <w:lang w:bidi="ar-MA"/>
        </w:rPr>
        <w:t>Cl</w:t>
      </w:r>
      <w:r w:rsidRPr="00943167">
        <w:rPr>
          <w:rFonts w:hint="cs"/>
          <w:sz w:val="28"/>
          <w:szCs w:val="28"/>
          <w:rtl/>
          <w:lang w:val="en-US" w:bidi="ar-MA"/>
        </w:rPr>
        <w:t xml:space="preserve"> أو </w:t>
      </w:r>
      <w:r w:rsidRPr="00943167">
        <w:rPr>
          <w:sz w:val="28"/>
          <w:szCs w:val="28"/>
          <w:lang w:bidi="ar-MA"/>
        </w:rPr>
        <w:t>I</w:t>
      </w:r>
      <w:r w:rsidRPr="00943167">
        <w:rPr>
          <w:rFonts w:hint="cs"/>
          <w:sz w:val="28"/>
          <w:szCs w:val="28"/>
          <w:rtl/>
          <w:lang w:bidi="ar-MA"/>
        </w:rPr>
        <w:t xml:space="preserve"> أو </w:t>
      </w:r>
      <w:proofErr w:type="spellStart"/>
      <w:r w:rsidRPr="00943167">
        <w:rPr>
          <w:sz w:val="28"/>
          <w:szCs w:val="28"/>
          <w:lang w:bidi="ar-MA"/>
        </w:rPr>
        <w:t>Br</w:t>
      </w:r>
      <w:proofErr w:type="spellEnd"/>
      <w:r w:rsidRPr="00943167">
        <w:rPr>
          <w:rFonts w:hint="cs"/>
          <w:sz w:val="28"/>
          <w:szCs w:val="28"/>
          <w:rtl/>
          <w:lang w:val="en-US" w:bidi="ar-MA"/>
        </w:rPr>
        <w:t>.</w:t>
      </w:r>
    </w:p>
    <w:p w:rsidR="0029757F" w:rsidRPr="00943167" w:rsidRDefault="0029757F" w:rsidP="007E23DB">
      <w:pPr>
        <w:bidi/>
        <w:spacing w:line="276" w:lineRule="auto"/>
        <w:ind w:firstLine="567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val="en-US" w:bidi="ar-MA"/>
        </w:rPr>
        <w:t xml:space="preserve">كما يمنك أن يحدث التحول العكسي، حين يؤثر محلول قاعدي على مركب هالوجيني، </w:t>
      </w:r>
      <w:r>
        <w:rPr>
          <w:rFonts w:hint="cs"/>
          <w:sz w:val="28"/>
          <w:szCs w:val="28"/>
          <w:rtl/>
          <w:lang w:bidi="ar-MA"/>
        </w:rPr>
        <w:t xml:space="preserve">حيث يتم استبدال المجموعة المميزة </w:t>
      </w:r>
      <w:r>
        <w:rPr>
          <w:sz w:val="28"/>
          <w:szCs w:val="28"/>
          <w:lang w:bidi="ar-MA"/>
        </w:rPr>
        <w:t>(— X)</w:t>
      </w:r>
      <w:r>
        <w:rPr>
          <w:rFonts w:hint="cs"/>
          <w:sz w:val="28"/>
          <w:szCs w:val="28"/>
          <w:rtl/>
          <w:lang w:val="en-US" w:bidi="ar-MA"/>
        </w:rPr>
        <w:t xml:space="preserve"> بالمجموعة المميزة </w:t>
      </w:r>
      <w:r>
        <w:rPr>
          <w:sz w:val="28"/>
          <w:szCs w:val="28"/>
          <w:lang w:bidi="ar-MA"/>
        </w:rPr>
        <w:t>(— OH)</w:t>
      </w:r>
      <w:r>
        <w:rPr>
          <w:rFonts w:hint="cs"/>
          <w:sz w:val="28"/>
          <w:szCs w:val="28"/>
          <w:rtl/>
          <w:lang w:val="en-US" w:bidi="ar-MA"/>
        </w:rPr>
        <w:t xml:space="preserve"> وفق المعادلة التالية</w:t>
      </w:r>
      <w:r>
        <w:rPr>
          <w:sz w:val="28"/>
          <w:szCs w:val="28"/>
          <w:rtl/>
          <w:lang w:val="en-US" w:bidi="ar-MA"/>
        </w:rPr>
        <w:t>:</w:t>
      </w:r>
    </w:p>
    <w:p w:rsidR="00943167" w:rsidRPr="0029757F" w:rsidRDefault="00943167" w:rsidP="007E23DB">
      <w:pPr>
        <w:tabs>
          <w:tab w:val="left" w:pos="7215"/>
        </w:tabs>
        <w:spacing w:line="276" w:lineRule="auto"/>
        <w:jc w:val="center"/>
        <w:rPr>
          <w:sz w:val="28"/>
          <w:szCs w:val="28"/>
          <w:vertAlign w:val="superscript"/>
          <w:lang w:bidi="ar-MA"/>
        </w:rPr>
      </w:pPr>
      <w:r w:rsidRPr="0029757F">
        <w:rPr>
          <w:sz w:val="28"/>
          <w:szCs w:val="28"/>
          <w:rtl/>
          <w:lang w:bidi="ar-MA"/>
        </w:rPr>
        <w:t>HO</w:t>
      </w:r>
      <w:r w:rsidRPr="00943167">
        <w:rPr>
          <w:rFonts w:hint="cs"/>
          <w:sz w:val="28"/>
          <w:szCs w:val="28"/>
          <w:rtl/>
          <w:lang w:bidi="ar-MA"/>
        </w:rPr>
        <w:t xml:space="preserve"> — </w:t>
      </w:r>
      <w:r w:rsidR="0029757F">
        <w:rPr>
          <w:rFonts w:hint="cs"/>
          <w:sz w:val="28"/>
          <w:szCs w:val="28"/>
          <w:rtl/>
          <w:lang w:bidi="ar-MA"/>
        </w:rPr>
        <w:t xml:space="preserve">  +</w:t>
      </w:r>
      <w:r w:rsidRPr="00943167">
        <w:rPr>
          <w:rFonts w:hint="cs"/>
          <w:sz w:val="28"/>
          <w:szCs w:val="28"/>
          <w:rtl/>
          <w:lang w:bidi="ar-MA"/>
        </w:rPr>
        <w:t xml:space="preserve"> </w:t>
      </w:r>
      <w:r w:rsidRPr="00943167">
        <w:rPr>
          <w:sz w:val="28"/>
          <w:szCs w:val="28"/>
          <w:rtl/>
          <w:lang w:bidi="ar-MA"/>
        </w:rPr>
        <w:t>X</w:t>
      </w:r>
      <w:r w:rsidRPr="00943167">
        <w:rPr>
          <w:rFonts w:hint="cs"/>
          <w:sz w:val="28"/>
          <w:szCs w:val="28"/>
          <w:rtl/>
          <w:lang w:bidi="ar-MA"/>
        </w:rPr>
        <w:t xml:space="preserve"> —</w:t>
      </w:r>
      <w:r w:rsidRPr="00943167">
        <w:rPr>
          <w:sz w:val="28"/>
          <w:szCs w:val="28"/>
          <w:rtl/>
          <w:lang w:bidi="ar-MA"/>
        </w:rPr>
        <w:t>R</w:t>
      </w:r>
      <w:r w:rsidRPr="00943167">
        <w:rPr>
          <w:sz w:val="28"/>
          <w:szCs w:val="28"/>
          <w:lang w:bidi="ar-MA"/>
        </w:rPr>
        <w:t xml:space="preserve">    →  R</w:t>
      </w:r>
      <w:r w:rsidRPr="00943167">
        <w:rPr>
          <w:rFonts w:hint="cs"/>
          <w:sz w:val="28"/>
          <w:szCs w:val="28"/>
          <w:lang w:bidi="ar-MA"/>
        </w:rPr>
        <w:t>—</w:t>
      </w:r>
      <w:r w:rsidR="0029757F">
        <w:rPr>
          <w:sz w:val="28"/>
          <w:szCs w:val="28"/>
          <w:lang w:bidi="ar-MA"/>
        </w:rPr>
        <w:t>OH</w:t>
      </w:r>
      <w:r w:rsidRPr="00943167">
        <w:rPr>
          <w:sz w:val="28"/>
          <w:szCs w:val="28"/>
          <w:lang w:bidi="ar-MA"/>
        </w:rPr>
        <w:t xml:space="preserve"> + </w:t>
      </w:r>
      <w:r w:rsidR="0029757F">
        <w:rPr>
          <w:sz w:val="28"/>
          <w:szCs w:val="28"/>
          <w:lang w:bidi="ar-MA"/>
        </w:rPr>
        <w:t>X</w:t>
      </w:r>
      <w:r w:rsidR="0029757F">
        <w:rPr>
          <w:sz w:val="28"/>
          <w:szCs w:val="28"/>
          <w:vertAlign w:val="superscript"/>
          <w:lang w:bidi="ar-MA"/>
        </w:rPr>
        <w:t>-</w:t>
      </w:r>
    </w:p>
    <w:p w:rsidR="00E47BF2" w:rsidRDefault="00E47BF2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before="120" w:after="120" w:line="276" w:lineRule="auto"/>
        <w:jc w:val="both"/>
        <w:rPr>
          <w:b/>
          <w:bCs/>
          <w:color w:val="C00000"/>
          <w:sz w:val="32"/>
          <w:szCs w:val="32"/>
          <w:u w:val="single"/>
          <w:rtl/>
          <w:lang w:val="en-US" w:bidi="ar-MA"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>3</w:t>
      </w:r>
      <w:r w:rsidRPr="00AB7485"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 xml:space="preserve">- </w:t>
      </w:r>
      <w:proofErr w:type="gramStart"/>
      <w:r w:rsidR="00FF60B4"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>الترميم</w:t>
      </w:r>
      <w:proofErr w:type="gramEnd"/>
      <w:r w:rsidR="00FF60B4"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 xml:space="preserve"> الوظيفي</w:t>
      </w:r>
    </w:p>
    <w:p w:rsidR="00E47BF2" w:rsidRDefault="00362CD5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both"/>
        <w:rPr>
          <w:b/>
          <w:bCs/>
          <w:rtl/>
          <w:lang w:val="en-US" w:bidi="ar-MA"/>
        </w:rPr>
      </w:pPr>
      <w:r>
        <w:rPr>
          <w:rFonts w:hint="cs"/>
          <w:b/>
          <w:bCs/>
          <w:noProof/>
        </w:rPr>
        <w:drawing>
          <wp:inline distT="0" distB="0" distL="0" distR="0">
            <wp:extent cx="6432550" cy="476885"/>
            <wp:effectExtent l="0" t="0" r="635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B4" w:rsidRDefault="00FF60B4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before="120" w:after="120" w:line="276" w:lineRule="auto"/>
        <w:jc w:val="both"/>
        <w:rPr>
          <w:b/>
          <w:bCs/>
          <w:color w:val="C00000"/>
          <w:sz w:val="32"/>
          <w:szCs w:val="32"/>
          <w:u w:val="single"/>
          <w:rtl/>
          <w:lang w:val="en-US" w:bidi="ar-MA"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>3</w:t>
      </w:r>
      <w:r w:rsidRPr="00AB7485"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 xml:space="preserve">- </w:t>
      </w:r>
      <w:proofErr w:type="gramStart"/>
      <w:r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>مردود</w:t>
      </w:r>
      <w:proofErr w:type="gramEnd"/>
      <w:r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 xml:space="preserve"> التصنيع</w:t>
      </w:r>
    </w:p>
    <w:p w:rsidR="00FF60B4" w:rsidRDefault="00362CD5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both"/>
        <w:rPr>
          <w:b/>
          <w:bCs/>
          <w:rtl/>
          <w:lang w:val="en-US" w:bidi="ar-MA"/>
        </w:rPr>
      </w:pPr>
      <w:r>
        <w:rPr>
          <w:rFonts w:hint="cs"/>
          <w:b/>
          <w:bCs/>
          <w:noProof/>
        </w:rPr>
        <w:drawing>
          <wp:inline distT="0" distB="0" distL="0" distR="0">
            <wp:extent cx="6583680" cy="1129030"/>
            <wp:effectExtent l="0" t="0" r="762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72C" w:rsidRPr="007E23DB" w:rsidRDefault="007E23DB" w:rsidP="007E23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line="276" w:lineRule="auto"/>
        <w:jc w:val="both"/>
        <w:rPr>
          <w:b/>
          <w:bCs/>
          <w:color w:val="FF0000"/>
          <w:sz w:val="40"/>
          <w:szCs w:val="40"/>
          <w:rtl/>
          <w:lang w:val="en-US" w:bidi="ar-MA"/>
        </w:rPr>
      </w:pPr>
      <w:r>
        <w:rPr>
          <w:b/>
          <w:bCs/>
          <w:color w:val="FF0000"/>
          <w:sz w:val="40"/>
          <w:szCs w:val="40"/>
          <w:rtl/>
          <w:lang w:val="en-US" w:bidi="ar-MA"/>
        </w:rPr>
        <w:t>II</w:t>
      </w:r>
      <w:r>
        <w:rPr>
          <w:rFonts w:hint="cs"/>
          <w:b/>
          <w:bCs/>
          <w:color w:val="FF0000"/>
          <w:sz w:val="40"/>
          <w:szCs w:val="40"/>
          <w:rtl/>
          <w:lang w:val="en-US" w:bidi="ar-MA"/>
        </w:rPr>
        <w:t xml:space="preserve">- </w:t>
      </w:r>
      <w:r w:rsidR="0025072C" w:rsidRPr="007E23DB">
        <w:rPr>
          <w:rFonts w:hint="cs"/>
          <w:b/>
          <w:bCs/>
          <w:color w:val="FF0000"/>
          <w:sz w:val="40"/>
          <w:szCs w:val="40"/>
          <w:rtl/>
          <w:lang w:val="en-US" w:bidi="ar-MA"/>
        </w:rPr>
        <w:t>تطبيقات</w:t>
      </w:r>
    </w:p>
    <w:sectPr w:rsidR="0025072C" w:rsidRPr="007E23DB" w:rsidSect="00A42F66">
      <w:headerReference w:type="default" r:id="rId77"/>
      <w:footerReference w:type="even" r:id="rId78"/>
      <w:footerReference w:type="default" r:id="rId79"/>
      <w:pgSz w:w="12134" w:h="17067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11" w:rsidRDefault="00F93811">
      <w:r>
        <w:separator/>
      </w:r>
    </w:p>
  </w:endnote>
  <w:endnote w:type="continuationSeparator" w:id="0">
    <w:p w:rsidR="00F93811" w:rsidRDefault="00F9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6B" w:rsidRDefault="0060026B" w:rsidP="00810FA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0026B" w:rsidRDefault="0060026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6B" w:rsidRDefault="0060026B" w:rsidP="00810FA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E5A44">
      <w:rPr>
        <w:rStyle w:val="Numrodepage"/>
        <w:noProof/>
      </w:rPr>
      <w:t>5</w:t>
    </w:r>
    <w:r>
      <w:rPr>
        <w:rStyle w:val="Numrodepage"/>
      </w:rPr>
      <w:fldChar w:fldCharType="end"/>
    </w:r>
  </w:p>
  <w:p w:rsidR="0060026B" w:rsidRPr="002A6AAC" w:rsidRDefault="00DF7DA9">
    <w:pPr>
      <w:pStyle w:val="Pieddepage"/>
      <w:rPr>
        <w:color w:val="0000FF"/>
      </w:rPr>
    </w:pPr>
    <w:r>
      <w:rPr>
        <w:color w:val="0000FF"/>
      </w:rPr>
      <w:t>dataelouardi</w:t>
    </w:r>
    <w:r w:rsidR="0060026B" w:rsidRPr="002A6AAC">
      <w:rPr>
        <w:color w:val="0000FF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11" w:rsidRDefault="00F93811">
      <w:r>
        <w:separator/>
      </w:r>
    </w:p>
  </w:footnote>
  <w:footnote w:type="continuationSeparator" w:id="0">
    <w:p w:rsidR="00F93811" w:rsidRDefault="00F9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6B" w:rsidRPr="00DF7DA9" w:rsidRDefault="0060026B" w:rsidP="00DF7DA9">
    <w:pPr>
      <w:pStyle w:val="En-tte"/>
      <w:bidi/>
      <w:spacing w:after="240"/>
      <w:jc w:val="center"/>
      <w:rPr>
        <w:b/>
        <w:bCs/>
        <w:color w:val="0000FF"/>
      </w:rPr>
    </w:pPr>
    <w:r w:rsidRPr="00DF7DA9">
      <w:rPr>
        <w:b/>
        <w:bCs/>
        <w:color w:val="0000FF"/>
        <w:rtl/>
        <w:lang w:val="en-US" w:bidi="ar-MA"/>
      </w:rPr>
      <w:t>ا</w:t>
    </w:r>
    <w:r w:rsidRPr="00DF7DA9">
      <w:rPr>
        <w:b/>
        <w:bCs/>
        <w:color w:val="0000FF"/>
        <w:rtl/>
      </w:rPr>
      <w:t>لثانوية ال</w:t>
    </w:r>
    <w:r w:rsidRPr="00DF7DA9">
      <w:rPr>
        <w:b/>
        <w:bCs/>
        <w:color w:val="0000FF"/>
        <w:rtl/>
        <w:lang w:val="en-US" w:bidi="ar-MA"/>
      </w:rPr>
      <w:t>تأهيلية ابن سينا</w:t>
    </w:r>
    <w:r w:rsidRPr="00DF7DA9">
      <w:rPr>
        <w:b/>
        <w:bCs/>
        <w:color w:val="0000FF"/>
        <w:rtl/>
      </w:rPr>
      <w:tab/>
      <w:t>جمعة سحيم</w:t>
    </w:r>
    <w:r w:rsidRPr="00DF7DA9">
      <w:rPr>
        <w:b/>
        <w:bCs/>
        <w:color w:val="0000FF"/>
        <w:rtl/>
      </w:rPr>
      <w:tab/>
    </w:r>
    <w:r w:rsidRPr="00DF7DA9">
      <w:rPr>
        <w:b/>
        <w:bCs/>
        <w:color w:val="0000FF"/>
        <w:rtl/>
      </w:rPr>
      <w:tab/>
    </w:r>
    <w:r w:rsidR="00DF7DA9" w:rsidRPr="00DF7DA9">
      <w:rPr>
        <w:rFonts w:hint="cs"/>
        <w:b/>
        <w:bCs/>
        <w:color w:val="0000FF"/>
        <w:rtl/>
      </w:rPr>
      <w:t>مديرية</w:t>
    </w:r>
    <w:r w:rsidRPr="00DF7DA9">
      <w:rPr>
        <w:b/>
        <w:bCs/>
        <w:color w:val="0000FF"/>
        <w:rtl/>
      </w:rPr>
      <w:t xml:space="preserve"> أسفي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E"/>
      </v:shape>
    </w:pict>
  </w:numPicBullet>
  <w:numPicBullet w:numPicBulletId="1">
    <w:pict>
      <v:shape id="_x0000_i1031" type="#_x0000_t75" style="width:11.25pt;height:11.25pt" o:bullet="t">
        <v:imagedata r:id="rId2" o:title="BD10253_"/>
        <o:lock v:ext="edit" cropping="t"/>
      </v:shape>
    </w:pict>
  </w:numPicBullet>
  <w:numPicBullet w:numPicBulletId="2">
    <w:pict>
      <v:shape id="_x0000_i1032" type="#_x0000_t75" style="width:11.25pt;height:11.25pt" o:bullet="t">
        <v:imagedata r:id="rId3" o:title="BD10298_"/>
      </v:shape>
    </w:pict>
  </w:numPicBullet>
  <w:numPicBullet w:numPicBulletId="3">
    <w:pict>
      <v:shape id="_x0000_i1033" type="#_x0000_t75" style="width:11.25pt;height:11.25pt" o:bullet="t">
        <v:imagedata r:id="rId4" o:title="BD14752_"/>
      </v:shape>
    </w:pict>
  </w:numPicBullet>
  <w:abstractNum w:abstractNumId="0">
    <w:nsid w:val="179B46B8"/>
    <w:multiLevelType w:val="hybridMultilevel"/>
    <w:tmpl w:val="8696C78A"/>
    <w:lvl w:ilvl="0" w:tplc="040C0007">
      <w:start w:val="1"/>
      <w:numFmt w:val="bullet"/>
      <w:lvlText w:val=""/>
      <w:lvlPicBulletId w:val="0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">
    <w:nsid w:val="1A61380C"/>
    <w:multiLevelType w:val="hybridMultilevel"/>
    <w:tmpl w:val="B114F01E"/>
    <w:lvl w:ilvl="0" w:tplc="B60A52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166DC"/>
    <w:multiLevelType w:val="hybridMultilevel"/>
    <w:tmpl w:val="13609FC2"/>
    <w:lvl w:ilvl="0" w:tplc="E4CCED0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3C1B"/>
    <w:multiLevelType w:val="hybridMultilevel"/>
    <w:tmpl w:val="13D0986C"/>
    <w:lvl w:ilvl="0" w:tplc="B60A52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FA6299"/>
    <w:multiLevelType w:val="hybridMultilevel"/>
    <w:tmpl w:val="73BC7B6C"/>
    <w:lvl w:ilvl="0" w:tplc="B60A52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E1705"/>
    <w:multiLevelType w:val="hybridMultilevel"/>
    <w:tmpl w:val="A84628D0"/>
    <w:lvl w:ilvl="0" w:tplc="E4CCED0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95617"/>
    <w:multiLevelType w:val="hybridMultilevel"/>
    <w:tmpl w:val="C95C589A"/>
    <w:lvl w:ilvl="0" w:tplc="8D8EEE2C">
      <w:start w:val="2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AF1134"/>
    <w:multiLevelType w:val="hybridMultilevel"/>
    <w:tmpl w:val="F29E1F58"/>
    <w:lvl w:ilvl="0" w:tplc="4424861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C063C7"/>
    <w:multiLevelType w:val="hybridMultilevel"/>
    <w:tmpl w:val="14A8B1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4665E"/>
    <w:multiLevelType w:val="hybridMultilevel"/>
    <w:tmpl w:val="1B6EBF7E"/>
    <w:lvl w:ilvl="0" w:tplc="F6BAE306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60CD9"/>
    <w:multiLevelType w:val="hybridMultilevel"/>
    <w:tmpl w:val="0AB08000"/>
    <w:lvl w:ilvl="0" w:tplc="040C0007">
      <w:start w:val="1"/>
      <w:numFmt w:val="bullet"/>
      <w:lvlText w:val=""/>
      <w:lvlPicBulletId w:val="0"/>
      <w:lvlJc w:val="left"/>
      <w:pPr>
        <w:ind w:left="8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>
    <w:nsid w:val="65BA62C4"/>
    <w:multiLevelType w:val="hybridMultilevel"/>
    <w:tmpl w:val="9A7037AC"/>
    <w:lvl w:ilvl="0" w:tplc="B60A52FC">
      <w:start w:val="1"/>
      <w:numFmt w:val="bullet"/>
      <w:lvlText w:val=""/>
      <w:lvlPicBulletId w:val="1"/>
      <w:lvlJc w:val="left"/>
      <w:pPr>
        <w:ind w:left="150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>
    <w:nsid w:val="6D686BCD"/>
    <w:multiLevelType w:val="hybridMultilevel"/>
    <w:tmpl w:val="D7BA891A"/>
    <w:lvl w:ilvl="0" w:tplc="11BA630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12636"/>
    <w:multiLevelType w:val="hybridMultilevel"/>
    <w:tmpl w:val="28103030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2311567"/>
    <w:multiLevelType w:val="hybridMultilevel"/>
    <w:tmpl w:val="97144E90"/>
    <w:lvl w:ilvl="0" w:tplc="E4CCED0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C3F69"/>
    <w:multiLevelType w:val="hybridMultilevel"/>
    <w:tmpl w:val="CB10B77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23739"/>
    <w:multiLevelType w:val="hybridMultilevel"/>
    <w:tmpl w:val="71B8FBCE"/>
    <w:lvl w:ilvl="0" w:tplc="B60A52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B67AB"/>
    <w:multiLevelType w:val="hybridMultilevel"/>
    <w:tmpl w:val="995CC766"/>
    <w:lvl w:ilvl="0" w:tplc="B43E4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11372E"/>
    <w:multiLevelType w:val="hybridMultilevel"/>
    <w:tmpl w:val="567C5A3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8"/>
  </w:num>
  <w:num w:numId="5">
    <w:abstractNumId w:val="0"/>
  </w:num>
  <w:num w:numId="6">
    <w:abstractNumId w:val="8"/>
  </w:num>
  <w:num w:numId="7">
    <w:abstractNumId w:val="10"/>
  </w:num>
  <w:num w:numId="8">
    <w:abstractNumId w:val="17"/>
  </w:num>
  <w:num w:numId="9">
    <w:abstractNumId w:val="9"/>
  </w:num>
  <w:num w:numId="10">
    <w:abstractNumId w:val="15"/>
  </w:num>
  <w:num w:numId="11">
    <w:abstractNumId w:val="4"/>
  </w:num>
  <w:num w:numId="12">
    <w:abstractNumId w:val="16"/>
  </w:num>
  <w:num w:numId="13">
    <w:abstractNumId w:val="11"/>
  </w:num>
  <w:num w:numId="14">
    <w:abstractNumId w:val="5"/>
  </w:num>
  <w:num w:numId="15">
    <w:abstractNumId w:val="14"/>
  </w:num>
  <w:num w:numId="16">
    <w:abstractNumId w:val="1"/>
  </w:num>
  <w:num w:numId="17">
    <w:abstractNumId w:val="2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F9"/>
    <w:rsid w:val="00001E2B"/>
    <w:rsid w:val="00002748"/>
    <w:rsid w:val="0000554B"/>
    <w:rsid w:val="00006E1A"/>
    <w:rsid w:val="000071CA"/>
    <w:rsid w:val="000078F4"/>
    <w:rsid w:val="00010FAB"/>
    <w:rsid w:val="00013B4C"/>
    <w:rsid w:val="00034948"/>
    <w:rsid w:val="000410B2"/>
    <w:rsid w:val="000421B2"/>
    <w:rsid w:val="00043980"/>
    <w:rsid w:val="00055230"/>
    <w:rsid w:val="00055FAD"/>
    <w:rsid w:val="00081413"/>
    <w:rsid w:val="00084BA9"/>
    <w:rsid w:val="000861C4"/>
    <w:rsid w:val="000954E2"/>
    <w:rsid w:val="00096ADC"/>
    <w:rsid w:val="000A0FC5"/>
    <w:rsid w:val="000A55CC"/>
    <w:rsid w:val="000B46FE"/>
    <w:rsid w:val="000B6313"/>
    <w:rsid w:val="000C0BF2"/>
    <w:rsid w:val="000D635B"/>
    <w:rsid w:val="000E197E"/>
    <w:rsid w:val="000E3AA7"/>
    <w:rsid w:val="000F0F0D"/>
    <w:rsid w:val="00101584"/>
    <w:rsid w:val="001060DF"/>
    <w:rsid w:val="001111EE"/>
    <w:rsid w:val="0011458F"/>
    <w:rsid w:val="00115DF1"/>
    <w:rsid w:val="001211F3"/>
    <w:rsid w:val="00141FB5"/>
    <w:rsid w:val="00143738"/>
    <w:rsid w:val="001453AF"/>
    <w:rsid w:val="0014696E"/>
    <w:rsid w:val="00146C70"/>
    <w:rsid w:val="00147EFF"/>
    <w:rsid w:val="001605AD"/>
    <w:rsid w:val="00166634"/>
    <w:rsid w:val="001807B9"/>
    <w:rsid w:val="001956D2"/>
    <w:rsid w:val="001A1519"/>
    <w:rsid w:val="001A2794"/>
    <w:rsid w:val="001A7539"/>
    <w:rsid w:val="001B3BD8"/>
    <w:rsid w:val="001B514B"/>
    <w:rsid w:val="001C11F9"/>
    <w:rsid w:val="001C6D27"/>
    <w:rsid w:val="001E3D4D"/>
    <w:rsid w:val="0020252E"/>
    <w:rsid w:val="00215278"/>
    <w:rsid w:val="002351AF"/>
    <w:rsid w:val="002368D7"/>
    <w:rsid w:val="002465EB"/>
    <w:rsid w:val="00246E75"/>
    <w:rsid w:val="0025072C"/>
    <w:rsid w:val="002553E4"/>
    <w:rsid w:val="0025726C"/>
    <w:rsid w:val="00276EBC"/>
    <w:rsid w:val="0027770C"/>
    <w:rsid w:val="00283844"/>
    <w:rsid w:val="00285F16"/>
    <w:rsid w:val="00295866"/>
    <w:rsid w:val="0029757F"/>
    <w:rsid w:val="002A6AAC"/>
    <w:rsid w:val="002C467F"/>
    <w:rsid w:val="002D641B"/>
    <w:rsid w:val="002F0786"/>
    <w:rsid w:val="0030021E"/>
    <w:rsid w:val="00304B79"/>
    <w:rsid w:val="003207AD"/>
    <w:rsid w:val="0035008B"/>
    <w:rsid w:val="00352EA7"/>
    <w:rsid w:val="00360047"/>
    <w:rsid w:val="00361A03"/>
    <w:rsid w:val="00362CD5"/>
    <w:rsid w:val="0036620B"/>
    <w:rsid w:val="00373717"/>
    <w:rsid w:val="00385346"/>
    <w:rsid w:val="003938A0"/>
    <w:rsid w:val="00393AAB"/>
    <w:rsid w:val="0039452B"/>
    <w:rsid w:val="0039578F"/>
    <w:rsid w:val="003A43E5"/>
    <w:rsid w:val="003A7EB6"/>
    <w:rsid w:val="003B76BD"/>
    <w:rsid w:val="003C5568"/>
    <w:rsid w:val="003E4115"/>
    <w:rsid w:val="003F0630"/>
    <w:rsid w:val="003F1755"/>
    <w:rsid w:val="003F1C96"/>
    <w:rsid w:val="004039A9"/>
    <w:rsid w:val="00410FC7"/>
    <w:rsid w:val="004233FA"/>
    <w:rsid w:val="00424D33"/>
    <w:rsid w:val="00424D97"/>
    <w:rsid w:val="00440CD8"/>
    <w:rsid w:val="004445C9"/>
    <w:rsid w:val="00444D40"/>
    <w:rsid w:val="00445255"/>
    <w:rsid w:val="0045107D"/>
    <w:rsid w:val="00452EF7"/>
    <w:rsid w:val="0045567F"/>
    <w:rsid w:val="00457C57"/>
    <w:rsid w:val="00465FB6"/>
    <w:rsid w:val="00470F88"/>
    <w:rsid w:val="0047231A"/>
    <w:rsid w:val="00472A57"/>
    <w:rsid w:val="00474311"/>
    <w:rsid w:val="0048740E"/>
    <w:rsid w:val="004A455B"/>
    <w:rsid w:val="004A75F7"/>
    <w:rsid w:val="004E1D9C"/>
    <w:rsid w:val="004E579A"/>
    <w:rsid w:val="004F2516"/>
    <w:rsid w:val="004F5FDA"/>
    <w:rsid w:val="00502178"/>
    <w:rsid w:val="00510C17"/>
    <w:rsid w:val="00511E31"/>
    <w:rsid w:val="005159F7"/>
    <w:rsid w:val="0051603D"/>
    <w:rsid w:val="0052681E"/>
    <w:rsid w:val="005269F7"/>
    <w:rsid w:val="00546D05"/>
    <w:rsid w:val="005532F5"/>
    <w:rsid w:val="00572123"/>
    <w:rsid w:val="00575CEB"/>
    <w:rsid w:val="00577EF2"/>
    <w:rsid w:val="0058530F"/>
    <w:rsid w:val="00585463"/>
    <w:rsid w:val="0059240C"/>
    <w:rsid w:val="005A473C"/>
    <w:rsid w:val="005A56BC"/>
    <w:rsid w:val="005B21FA"/>
    <w:rsid w:val="005C24DC"/>
    <w:rsid w:val="005E05FA"/>
    <w:rsid w:val="005E3C86"/>
    <w:rsid w:val="005F344C"/>
    <w:rsid w:val="005F4B39"/>
    <w:rsid w:val="0060026B"/>
    <w:rsid w:val="00600532"/>
    <w:rsid w:val="006075C1"/>
    <w:rsid w:val="0062556B"/>
    <w:rsid w:val="00635DC6"/>
    <w:rsid w:val="00636C17"/>
    <w:rsid w:val="00637168"/>
    <w:rsid w:val="00637BE2"/>
    <w:rsid w:val="0065078E"/>
    <w:rsid w:val="00655307"/>
    <w:rsid w:val="00656F6A"/>
    <w:rsid w:val="00657AC3"/>
    <w:rsid w:val="00661BD0"/>
    <w:rsid w:val="006641D9"/>
    <w:rsid w:val="006745F2"/>
    <w:rsid w:val="006836C1"/>
    <w:rsid w:val="006945E0"/>
    <w:rsid w:val="00695C85"/>
    <w:rsid w:val="00695F99"/>
    <w:rsid w:val="006A0091"/>
    <w:rsid w:val="006A00B1"/>
    <w:rsid w:val="006A010C"/>
    <w:rsid w:val="006A29C1"/>
    <w:rsid w:val="006A2EAA"/>
    <w:rsid w:val="006A2EBF"/>
    <w:rsid w:val="006A3635"/>
    <w:rsid w:val="006B263E"/>
    <w:rsid w:val="006C4DA8"/>
    <w:rsid w:val="006D51F9"/>
    <w:rsid w:val="006E07B1"/>
    <w:rsid w:val="00711FB4"/>
    <w:rsid w:val="0071263D"/>
    <w:rsid w:val="0072083E"/>
    <w:rsid w:val="00722C2A"/>
    <w:rsid w:val="00730EC2"/>
    <w:rsid w:val="0073298E"/>
    <w:rsid w:val="007361E8"/>
    <w:rsid w:val="007406E5"/>
    <w:rsid w:val="00743C42"/>
    <w:rsid w:val="0075355D"/>
    <w:rsid w:val="00760D30"/>
    <w:rsid w:val="0076381E"/>
    <w:rsid w:val="00766D8C"/>
    <w:rsid w:val="00792B81"/>
    <w:rsid w:val="007944ED"/>
    <w:rsid w:val="007A6276"/>
    <w:rsid w:val="007B65DB"/>
    <w:rsid w:val="007C3DB2"/>
    <w:rsid w:val="007C4393"/>
    <w:rsid w:val="007D2C7C"/>
    <w:rsid w:val="007D4365"/>
    <w:rsid w:val="007D5189"/>
    <w:rsid w:val="007E23DB"/>
    <w:rsid w:val="007F29A0"/>
    <w:rsid w:val="007F3016"/>
    <w:rsid w:val="007F37A6"/>
    <w:rsid w:val="007F6FCA"/>
    <w:rsid w:val="007F7E28"/>
    <w:rsid w:val="00810FAB"/>
    <w:rsid w:val="00814849"/>
    <w:rsid w:val="00816687"/>
    <w:rsid w:val="00831362"/>
    <w:rsid w:val="00857365"/>
    <w:rsid w:val="00857A32"/>
    <w:rsid w:val="00861B6E"/>
    <w:rsid w:val="00861D3B"/>
    <w:rsid w:val="00874AC3"/>
    <w:rsid w:val="00880BC0"/>
    <w:rsid w:val="00891730"/>
    <w:rsid w:val="008C0611"/>
    <w:rsid w:val="008D6CA3"/>
    <w:rsid w:val="008E7BFB"/>
    <w:rsid w:val="008F17CC"/>
    <w:rsid w:val="008F3C3F"/>
    <w:rsid w:val="00904E0D"/>
    <w:rsid w:val="0091146F"/>
    <w:rsid w:val="00914C08"/>
    <w:rsid w:val="00943167"/>
    <w:rsid w:val="00943AE3"/>
    <w:rsid w:val="009448C3"/>
    <w:rsid w:val="00944EA6"/>
    <w:rsid w:val="00946A25"/>
    <w:rsid w:val="00951947"/>
    <w:rsid w:val="009662B2"/>
    <w:rsid w:val="0096664B"/>
    <w:rsid w:val="00967036"/>
    <w:rsid w:val="00982015"/>
    <w:rsid w:val="009A0E43"/>
    <w:rsid w:val="009A2FFA"/>
    <w:rsid w:val="009B54C5"/>
    <w:rsid w:val="009B72F1"/>
    <w:rsid w:val="009B79E8"/>
    <w:rsid w:val="009C1D7A"/>
    <w:rsid w:val="009D17A7"/>
    <w:rsid w:val="009E0968"/>
    <w:rsid w:val="009E20FA"/>
    <w:rsid w:val="009E273A"/>
    <w:rsid w:val="009E35B9"/>
    <w:rsid w:val="009E37FC"/>
    <w:rsid w:val="009E550B"/>
    <w:rsid w:val="009F3A3E"/>
    <w:rsid w:val="009F5DAE"/>
    <w:rsid w:val="00A008D3"/>
    <w:rsid w:val="00A046DC"/>
    <w:rsid w:val="00A11084"/>
    <w:rsid w:val="00A13C90"/>
    <w:rsid w:val="00A148F9"/>
    <w:rsid w:val="00A20C49"/>
    <w:rsid w:val="00A2124A"/>
    <w:rsid w:val="00A24382"/>
    <w:rsid w:val="00A26364"/>
    <w:rsid w:val="00A42115"/>
    <w:rsid w:val="00A42F66"/>
    <w:rsid w:val="00A535A0"/>
    <w:rsid w:val="00A942A9"/>
    <w:rsid w:val="00A96E49"/>
    <w:rsid w:val="00A96F54"/>
    <w:rsid w:val="00AB347F"/>
    <w:rsid w:val="00AB7485"/>
    <w:rsid w:val="00AC51B3"/>
    <w:rsid w:val="00AE26AA"/>
    <w:rsid w:val="00AE6783"/>
    <w:rsid w:val="00AF716B"/>
    <w:rsid w:val="00B00D8E"/>
    <w:rsid w:val="00B05CEB"/>
    <w:rsid w:val="00B152A7"/>
    <w:rsid w:val="00B15AAE"/>
    <w:rsid w:val="00B32214"/>
    <w:rsid w:val="00B557A6"/>
    <w:rsid w:val="00B55A79"/>
    <w:rsid w:val="00B66E18"/>
    <w:rsid w:val="00B80799"/>
    <w:rsid w:val="00B815B8"/>
    <w:rsid w:val="00B854FF"/>
    <w:rsid w:val="00B85F45"/>
    <w:rsid w:val="00B85FD9"/>
    <w:rsid w:val="00B96DBB"/>
    <w:rsid w:val="00B97331"/>
    <w:rsid w:val="00BC0F68"/>
    <w:rsid w:val="00BE4609"/>
    <w:rsid w:val="00BE79C3"/>
    <w:rsid w:val="00C03626"/>
    <w:rsid w:val="00C16582"/>
    <w:rsid w:val="00C16C74"/>
    <w:rsid w:val="00C23884"/>
    <w:rsid w:val="00C27C3A"/>
    <w:rsid w:val="00C32CB9"/>
    <w:rsid w:val="00C345FB"/>
    <w:rsid w:val="00C35C72"/>
    <w:rsid w:val="00C45EE6"/>
    <w:rsid w:val="00C47004"/>
    <w:rsid w:val="00C53F8B"/>
    <w:rsid w:val="00C6664A"/>
    <w:rsid w:val="00C7166C"/>
    <w:rsid w:val="00C80A59"/>
    <w:rsid w:val="00C847BD"/>
    <w:rsid w:val="00C86F7C"/>
    <w:rsid w:val="00C90963"/>
    <w:rsid w:val="00C91B37"/>
    <w:rsid w:val="00CC437C"/>
    <w:rsid w:val="00CD45AA"/>
    <w:rsid w:val="00CD7A47"/>
    <w:rsid w:val="00CE21B5"/>
    <w:rsid w:val="00CE5A44"/>
    <w:rsid w:val="00CF10C4"/>
    <w:rsid w:val="00CF2C2B"/>
    <w:rsid w:val="00CF359A"/>
    <w:rsid w:val="00CF42B0"/>
    <w:rsid w:val="00CF5235"/>
    <w:rsid w:val="00D12A99"/>
    <w:rsid w:val="00D211D8"/>
    <w:rsid w:val="00D327D8"/>
    <w:rsid w:val="00D33B9A"/>
    <w:rsid w:val="00D33C33"/>
    <w:rsid w:val="00D36BFE"/>
    <w:rsid w:val="00D502E6"/>
    <w:rsid w:val="00D52E73"/>
    <w:rsid w:val="00D851B1"/>
    <w:rsid w:val="00D87574"/>
    <w:rsid w:val="00D87C2A"/>
    <w:rsid w:val="00D91810"/>
    <w:rsid w:val="00D934E8"/>
    <w:rsid w:val="00D93613"/>
    <w:rsid w:val="00DB1A76"/>
    <w:rsid w:val="00DB608E"/>
    <w:rsid w:val="00DD06F3"/>
    <w:rsid w:val="00DD7243"/>
    <w:rsid w:val="00DE398E"/>
    <w:rsid w:val="00DE3A11"/>
    <w:rsid w:val="00DF52EC"/>
    <w:rsid w:val="00DF762B"/>
    <w:rsid w:val="00DF7DA9"/>
    <w:rsid w:val="00E143E7"/>
    <w:rsid w:val="00E20E55"/>
    <w:rsid w:val="00E3063D"/>
    <w:rsid w:val="00E31AB7"/>
    <w:rsid w:val="00E33C20"/>
    <w:rsid w:val="00E35BD5"/>
    <w:rsid w:val="00E36B85"/>
    <w:rsid w:val="00E425AF"/>
    <w:rsid w:val="00E469CB"/>
    <w:rsid w:val="00E47BF2"/>
    <w:rsid w:val="00E515B3"/>
    <w:rsid w:val="00E52F3D"/>
    <w:rsid w:val="00E570C9"/>
    <w:rsid w:val="00E74684"/>
    <w:rsid w:val="00E84188"/>
    <w:rsid w:val="00E8588A"/>
    <w:rsid w:val="00EA0411"/>
    <w:rsid w:val="00EA0CAD"/>
    <w:rsid w:val="00EB1DC5"/>
    <w:rsid w:val="00EB5ED2"/>
    <w:rsid w:val="00EC075E"/>
    <w:rsid w:val="00EC6330"/>
    <w:rsid w:val="00ED0DB1"/>
    <w:rsid w:val="00EE65D9"/>
    <w:rsid w:val="00EF675F"/>
    <w:rsid w:val="00F17B93"/>
    <w:rsid w:val="00F22A30"/>
    <w:rsid w:val="00F23269"/>
    <w:rsid w:val="00F44499"/>
    <w:rsid w:val="00F509BC"/>
    <w:rsid w:val="00F62A9E"/>
    <w:rsid w:val="00F64DA3"/>
    <w:rsid w:val="00F67B6B"/>
    <w:rsid w:val="00F93811"/>
    <w:rsid w:val="00FA048B"/>
    <w:rsid w:val="00FA1479"/>
    <w:rsid w:val="00FB130F"/>
    <w:rsid w:val="00FC2472"/>
    <w:rsid w:val="00FD10B4"/>
    <w:rsid w:val="00FD5B08"/>
    <w:rsid w:val="00FE23C7"/>
    <w:rsid w:val="00FE35EE"/>
    <w:rsid w:val="00FE4565"/>
    <w:rsid w:val="00FF211D"/>
    <w:rsid w:val="00FF29DD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F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11FB4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711FB4"/>
    <w:pPr>
      <w:spacing w:before="100" w:beforeAutospacing="1" w:after="100" w:afterAutospacing="1"/>
    </w:pPr>
  </w:style>
  <w:style w:type="paragraph" w:styleId="Pieddepage">
    <w:name w:val="footer"/>
    <w:basedOn w:val="Normal"/>
    <w:rsid w:val="00D52E7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52E73"/>
  </w:style>
  <w:style w:type="table" w:styleId="Grilledutableau">
    <w:name w:val="Table Grid"/>
    <w:basedOn w:val="TableauNormal"/>
    <w:rsid w:val="00E51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7A627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A6276"/>
    <w:rPr>
      <w:sz w:val="24"/>
      <w:szCs w:val="24"/>
    </w:rPr>
  </w:style>
  <w:style w:type="paragraph" w:customStyle="1" w:styleId="m20">
    <w:name w:val="m20"/>
    <w:basedOn w:val="Normal"/>
    <w:rsid w:val="00DF762B"/>
    <w:pPr>
      <w:spacing w:before="100" w:beforeAutospacing="1" w:after="100" w:afterAutospacing="1"/>
      <w:ind w:left="300"/>
    </w:pPr>
    <w:rPr>
      <w:rFonts w:ascii="Arial" w:hAnsi="Arial" w:cs="Arial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rsid w:val="00946A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46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F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11FB4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711FB4"/>
    <w:pPr>
      <w:spacing w:before="100" w:beforeAutospacing="1" w:after="100" w:afterAutospacing="1"/>
    </w:pPr>
  </w:style>
  <w:style w:type="paragraph" w:styleId="Pieddepage">
    <w:name w:val="footer"/>
    <w:basedOn w:val="Normal"/>
    <w:rsid w:val="00D52E7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52E73"/>
  </w:style>
  <w:style w:type="table" w:styleId="Grilledutableau">
    <w:name w:val="Table Grid"/>
    <w:basedOn w:val="TableauNormal"/>
    <w:rsid w:val="00E51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7A627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A6276"/>
    <w:rPr>
      <w:sz w:val="24"/>
      <w:szCs w:val="24"/>
    </w:rPr>
  </w:style>
  <w:style w:type="paragraph" w:customStyle="1" w:styleId="m20">
    <w:name w:val="m20"/>
    <w:basedOn w:val="Normal"/>
    <w:rsid w:val="00DF762B"/>
    <w:pPr>
      <w:spacing w:before="100" w:beforeAutospacing="1" w:after="100" w:afterAutospacing="1"/>
      <w:ind w:left="300"/>
    </w:pPr>
    <w:rPr>
      <w:rFonts w:ascii="Arial" w:hAnsi="Arial" w:cs="Arial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rsid w:val="00946A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46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wmf"/><Relationship Id="rId26" Type="http://schemas.openxmlformats.org/officeDocument/2006/relationships/image" Target="media/image19.emf"/><Relationship Id="rId39" Type="http://schemas.openxmlformats.org/officeDocument/2006/relationships/image" Target="media/image26.wmf"/><Relationship Id="rId21" Type="http://schemas.openxmlformats.org/officeDocument/2006/relationships/oleObject" Target="embeddings/oleObject3.bin"/><Relationship Id="rId34" Type="http://schemas.openxmlformats.org/officeDocument/2006/relationships/image" Target="media/image24.wmf"/><Relationship Id="rId42" Type="http://schemas.openxmlformats.org/officeDocument/2006/relationships/oleObject" Target="embeddings/oleObject11.bin"/><Relationship Id="rId47" Type="http://schemas.openxmlformats.org/officeDocument/2006/relationships/image" Target="media/image30.wmf"/><Relationship Id="rId50" Type="http://schemas.openxmlformats.org/officeDocument/2006/relationships/image" Target="media/image31.wmf"/><Relationship Id="rId55" Type="http://schemas.openxmlformats.org/officeDocument/2006/relationships/oleObject" Target="embeddings/oleObject18.bin"/><Relationship Id="rId63" Type="http://schemas.openxmlformats.org/officeDocument/2006/relationships/image" Target="media/image37.wmf"/><Relationship Id="rId68" Type="http://schemas.openxmlformats.org/officeDocument/2006/relationships/image" Target="media/image39.wmf"/><Relationship Id="rId76" Type="http://schemas.openxmlformats.org/officeDocument/2006/relationships/image" Target="media/image45.png"/><Relationship Id="rId7" Type="http://schemas.openxmlformats.org/officeDocument/2006/relationships/footnotes" Target="footnotes.xml"/><Relationship Id="rId71" Type="http://schemas.openxmlformats.org/officeDocument/2006/relationships/oleObject" Target="embeddings/oleObject27.bin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9" Type="http://schemas.openxmlformats.org/officeDocument/2006/relationships/oleObject" Target="embeddings/oleObject5.bin"/><Relationship Id="rId11" Type="http://schemas.openxmlformats.org/officeDocument/2006/relationships/oleObject" Target="embeddings/oleObject1.bin"/><Relationship Id="rId24" Type="http://schemas.openxmlformats.org/officeDocument/2006/relationships/image" Target="media/image17.emf"/><Relationship Id="rId32" Type="http://schemas.openxmlformats.org/officeDocument/2006/relationships/image" Target="media/image23.wmf"/><Relationship Id="rId37" Type="http://schemas.openxmlformats.org/officeDocument/2006/relationships/image" Target="media/image25.wmf"/><Relationship Id="rId40" Type="http://schemas.openxmlformats.org/officeDocument/2006/relationships/oleObject" Target="embeddings/oleObject10.bin"/><Relationship Id="rId45" Type="http://schemas.openxmlformats.org/officeDocument/2006/relationships/image" Target="media/image29.wmf"/><Relationship Id="rId53" Type="http://schemas.openxmlformats.org/officeDocument/2006/relationships/oleObject" Target="embeddings/oleObject17.bin"/><Relationship Id="rId58" Type="http://schemas.openxmlformats.org/officeDocument/2006/relationships/oleObject" Target="embeddings/oleObject20.bin"/><Relationship Id="rId66" Type="http://schemas.openxmlformats.org/officeDocument/2006/relationships/image" Target="media/image38.wmf"/><Relationship Id="rId74" Type="http://schemas.openxmlformats.org/officeDocument/2006/relationships/image" Target="media/image43.emf"/><Relationship Id="rId79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image" Target="media/image36.wmf"/><Relationship Id="rId10" Type="http://schemas.openxmlformats.org/officeDocument/2006/relationships/image" Target="media/image6.wmf"/><Relationship Id="rId19" Type="http://schemas.openxmlformats.org/officeDocument/2006/relationships/oleObject" Target="embeddings/oleObject2.bin"/><Relationship Id="rId31" Type="http://schemas.openxmlformats.org/officeDocument/2006/relationships/image" Target="media/image22.png"/><Relationship Id="rId44" Type="http://schemas.openxmlformats.org/officeDocument/2006/relationships/oleObject" Target="embeddings/oleObject12.bin"/><Relationship Id="rId52" Type="http://schemas.openxmlformats.org/officeDocument/2006/relationships/image" Target="media/image32.wmf"/><Relationship Id="rId60" Type="http://schemas.openxmlformats.org/officeDocument/2006/relationships/oleObject" Target="embeddings/oleObject21.bin"/><Relationship Id="rId65" Type="http://schemas.openxmlformats.org/officeDocument/2006/relationships/oleObject" Target="embeddings/oleObject24.bin"/><Relationship Id="rId73" Type="http://schemas.openxmlformats.org/officeDocument/2006/relationships/image" Target="media/image42.emf"/><Relationship Id="rId78" Type="http://schemas.openxmlformats.org/officeDocument/2006/relationships/footer" Target="footer1.xm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image" Target="media/image9.emf"/><Relationship Id="rId22" Type="http://schemas.openxmlformats.org/officeDocument/2006/relationships/image" Target="media/image15.png"/><Relationship Id="rId27" Type="http://schemas.openxmlformats.org/officeDocument/2006/relationships/image" Target="media/image20.wmf"/><Relationship Id="rId30" Type="http://schemas.openxmlformats.org/officeDocument/2006/relationships/image" Target="media/image21.png"/><Relationship Id="rId35" Type="http://schemas.openxmlformats.org/officeDocument/2006/relationships/oleObject" Target="embeddings/oleObject7.bin"/><Relationship Id="rId43" Type="http://schemas.openxmlformats.org/officeDocument/2006/relationships/image" Target="media/image28.wmf"/><Relationship Id="rId48" Type="http://schemas.openxmlformats.org/officeDocument/2006/relationships/oleObject" Target="embeddings/oleObject14.bin"/><Relationship Id="rId56" Type="http://schemas.openxmlformats.org/officeDocument/2006/relationships/image" Target="media/image34.wmf"/><Relationship Id="rId64" Type="http://schemas.openxmlformats.org/officeDocument/2006/relationships/oleObject" Target="embeddings/oleObject23.bin"/><Relationship Id="rId69" Type="http://schemas.openxmlformats.org/officeDocument/2006/relationships/oleObject" Target="embeddings/oleObject26.bin"/><Relationship Id="rId77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oleObject" Target="embeddings/oleObject16.bin"/><Relationship Id="rId72" Type="http://schemas.openxmlformats.org/officeDocument/2006/relationships/image" Target="media/image41.emf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5" Type="http://schemas.openxmlformats.org/officeDocument/2006/relationships/image" Target="media/image18.emf"/><Relationship Id="rId33" Type="http://schemas.openxmlformats.org/officeDocument/2006/relationships/oleObject" Target="embeddings/oleObject6.bin"/><Relationship Id="rId38" Type="http://schemas.openxmlformats.org/officeDocument/2006/relationships/oleObject" Target="embeddings/oleObject9.bin"/><Relationship Id="rId46" Type="http://schemas.openxmlformats.org/officeDocument/2006/relationships/oleObject" Target="embeddings/oleObject13.bin"/><Relationship Id="rId59" Type="http://schemas.openxmlformats.org/officeDocument/2006/relationships/image" Target="media/image35.wmf"/><Relationship Id="rId67" Type="http://schemas.openxmlformats.org/officeDocument/2006/relationships/oleObject" Target="embeddings/oleObject25.bin"/><Relationship Id="rId20" Type="http://schemas.openxmlformats.org/officeDocument/2006/relationships/image" Target="media/image14.wmf"/><Relationship Id="rId41" Type="http://schemas.openxmlformats.org/officeDocument/2006/relationships/image" Target="media/image27.wmf"/><Relationship Id="rId54" Type="http://schemas.openxmlformats.org/officeDocument/2006/relationships/image" Target="media/image33.wmf"/><Relationship Id="rId62" Type="http://schemas.openxmlformats.org/officeDocument/2006/relationships/oleObject" Target="embeddings/oleObject22.bin"/><Relationship Id="rId70" Type="http://schemas.openxmlformats.org/officeDocument/2006/relationships/image" Target="media/image40.wmf"/><Relationship Id="rId75" Type="http://schemas.openxmlformats.org/officeDocument/2006/relationships/image" Target="media/image4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6.png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8.bin"/><Relationship Id="rId49" Type="http://schemas.openxmlformats.org/officeDocument/2006/relationships/oleObject" Target="embeddings/oleObject15.bin"/><Relationship Id="rId57" Type="http://schemas.openxmlformats.org/officeDocument/2006/relationships/oleObject" Target="embeddings/oleObject19.bin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E9E8-9AF5-40F4-9992-A3E8A3C9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تفاعلية المجموعات المميزة</vt:lpstr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تفاعلية المجموعات المميزة</dc:title>
  <dc:subject>تفاعلية المجموعات المميزة</dc:subject>
  <dc:creator>dataelouardi</dc:creator>
  <cp:keywords>تفاعلية المجموعات المميزة</cp:keywords>
  <dc:description>تفاعلية المجموعات المميزة</dc:description>
  <cp:lastModifiedBy>user</cp:lastModifiedBy>
  <cp:revision>4</cp:revision>
  <cp:lastPrinted>2019-09-07T14:32:00Z</cp:lastPrinted>
  <dcterms:created xsi:type="dcterms:W3CDTF">2019-09-07T14:32:00Z</dcterms:created>
  <dcterms:modified xsi:type="dcterms:W3CDTF">2019-09-07T14:32:00Z</dcterms:modified>
  <cp:category>تفاعلية المجموعات المميزة</cp:category>
  <cp:contentStatus>تفاعلية المجموعات المميزة</cp:contentStatus>
</cp:coreProperties>
</file>