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3F4058" w:rsidRPr="00703973" w:rsidTr="00933A96">
        <w:trPr>
          <w:trHeight w:val="19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58" w:rsidRPr="00703973" w:rsidRDefault="006B6699" w:rsidP="006B6699">
            <w:pPr>
              <w:tabs>
                <w:tab w:val="right" w:pos="317"/>
              </w:tabs>
              <w:bidi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bookmarkStart w:id="0" w:name="_GoBack"/>
            <w:bookmarkEnd w:id="0"/>
            <w:r w:rsidRPr="00B8254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>سلسلة تمارين في التحولات النووية</w:t>
            </w:r>
          </w:p>
        </w:tc>
      </w:tr>
      <w:tr w:rsidR="00933A96" w:rsidRPr="00703973" w:rsidTr="00933A96">
        <w:trPr>
          <w:trHeight w:val="191"/>
        </w:trPr>
        <w:tc>
          <w:tcPr>
            <w:tcW w:w="10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A96" w:rsidRPr="00703973" w:rsidRDefault="006B6699" w:rsidP="00933A96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تمرين 1</w:t>
            </w:r>
          </w:p>
        </w:tc>
      </w:tr>
      <w:tr w:rsidR="00933A96" w:rsidRPr="00703973" w:rsidTr="00933A96">
        <w:trPr>
          <w:trHeight w:val="19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96" w:rsidRPr="00703973" w:rsidRDefault="00933A96" w:rsidP="00933A96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يوجد عنصر الكربون في دورته الطبيعية على شكل نظيرين مستقرين هما الكربون12 والكربون13 ونظير مشع (غير مستقر) هو الكربون 14، والذي يبلغ زمن نصف عمره 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t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DZ"/>
              </w:rPr>
              <w:t>1/2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=5570 ans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.</w:t>
            </w:r>
          </w:p>
          <w:p w:rsidR="00933A96" w:rsidRPr="00703973" w:rsidRDefault="00586660" w:rsidP="00933A96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1-  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تعطي الرموز : الفحم </w:t>
            </w:r>
            <m:oMath>
              <m:sPre>
                <m:sPrePr>
                  <m:ctrlPr>
                    <w:rPr>
                      <w:rFonts w:ascii="Cambria Math" w:eastAsia="Times New Roman" w:hAnsi="Times New Roman" w:cs="Times New Roman"/>
                      <w:lang w:bidi="ar-DZ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6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12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C</m:t>
                  </m:r>
                </m:e>
              </m:sPre>
            </m:oMath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، </w:t>
            </w:r>
            <m:oMath>
              <m:sPre>
                <m:sPrePr>
                  <m:ctrlPr>
                    <w:rPr>
                      <w:rFonts w:ascii="Cambria Math" w:eastAsia="Times New Roman" w:hAnsi="Times New Roman" w:cs="Times New Roman"/>
                      <w:lang w:bidi="ar-DZ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6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13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C</m:t>
                  </m:r>
                </m:e>
              </m:sPre>
            </m:oMath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و الأزوت </w:t>
            </w:r>
            <m:oMath>
              <m:sPre>
                <m:sPrePr>
                  <m:ctrlPr>
                    <w:rPr>
                      <w:rFonts w:ascii="Cambria Math" w:eastAsia="Times New Roman" w:hAnsi="Times New Roman" w:cs="Times New Roman"/>
                      <w:lang w:bidi="ar-DZ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7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14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N</m:t>
                  </m:r>
                </m:e>
              </m:sPre>
            </m:oMath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. أعط تركيب نواة الكربون 14.</w:t>
            </w:r>
          </w:p>
          <w:p w:rsidR="00933A96" w:rsidRPr="00703973" w:rsidRDefault="00586660" w:rsidP="00933A96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2- 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إن قذف نواة الأزوت بنيترون هو تحوّل نووي يعبر عنه بالمعادلة : </w:t>
            </w:r>
            <m:oMath>
              <m:sPre>
                <m:sPrePr>
                  <m:ctrlPr>
                    <w:rPr>
                      <w:rFonts w:ascii="Cambria Math" w:eastAsia="Times New Roman" w:hAnsi="Times New Roman" w:cs="Times New Roman"/>
                      <w:lang w:bidi="ar-DZ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7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14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N</m:t>
                  </m:r>
                </m:e>
              </m:sPr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bidi="ar-DZ"/>
                </w:rPr>
                <m:t>+</m:t>
              </m:r>
              <m:sPre>
                <m:sPrePr>
                  <m:ctrlPr>
                    <w:rPr>
                      <w:rFonts w:ascii="Cambria Math" w:eastAsia="Times New Roman" w:hAnsi="Times New Roman" w:cs="Times New Roman"/>
                      <w:lang w:bidi="ar-DZ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0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1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lang w:bidi="ar-DZ"/>
                    </w:rPr>
                    <m:t>→</m:t>
                  </m:r>
                  <m:sPre>
                    <m:sPrePr>
                      <m:ctrlPr>
                        <w:rPr>
                          <w:rFonts w:ascii="Cambria Math" w:eastAsia="Times New Roman" w:hAnsi="Times New Roman" w:cs="Times New Roman"/>
                          <w:lang w:bidi="ar-DZ"/>
                        </w:rPr>
                      </m:ctrlPr>
                    </m:sPrePr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lang w:bidi="ar-DZ"/>
                        </w:rPr>
                        <m:t>Z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lang w:bidi="ar-DZ"/>
                        </w:rPr>
                        <m:t>A</m:t>
                      </m:r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lang w:bidi="ar-DZ"/>
                        </w:rPr>
                        <m:t>Y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lang w:bidi="ar-DZ"/>
                        </w:rPr>
                        <m:t>+</m:t>
                      </m:r>
                      <m:sPre>
                        <m:sPrePr>
                          <m:ctrlPr>
                            <w:rPr>
                              <w:rFonts w:ascii="Cambria Math" w:eastAsia="Times New Roman" w:hAnsi="Times New Roman" w:cs="Times New Roman"/>
                              <w:lang w:bidi="ar-DZ"/>
                            </w:rPr>
                          </m:ctrlPr>
                        </m:sPrePr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lang w:bidi="ar-DZ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lang w:bidi="ar-DZ"/>
                            </w:rPr>
                            <m:t>1</m:t>
                          </m:r>
                        </m:sup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imes New Roman"/>
                              <w:lang w:bidi="ar-DZ"/>
                            </w:rPr>
                            <m:t>H</m:t>
                          </m:r>
                        </m:e>
                      </m:sPre>
                    </m:e>
                  </m:sPre>
                </m:e>
              </m:sPre>
            </m:oMath>
          </w:p>
          <w:p w:rsidR="00933A96" w:rsidRPr="00703973" w:rsidRDefault="00933A96" w:rsidP="00933A96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بتطبيق قانوني الإنحفاظ حدد النواة </w:t>
            </w:r>
            <m:oMath>
              <m:sPre>
                <m:sPrePr>
                  <m:ctrlPr>
                    <w:rPr>
                      <w:rFonts w:ascii="Cambria Math" w:eastAsia="Times New Roman" w:hAnsi="Times New Roman" w:cs="Times New Roman"/>
                      <w:lang w:bidi="ar-DZ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Z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A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Y</m:t>
                  </m:r>
                </m:e>
              </m:sPre>
            </m:oMath>
          </w:p>
          <w:p w:rsidR="00933A96" w:rsidRPr="00703973" w:rsidRDefault="00586660" w:rsidP="00933A96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3-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إن تفتت نواة الكربون 14 يعطي نواة بنت </w:t>
            </w:r>
            <m:oMath>
              <m:sPre>
                <m:sPrePr>
                  <m:ctrlPr>
                    <w:rPr>
                      <w:rFonts w:ascii="Cambria Math" w:eastAsia="Times New Roman" w:hAnsi="Times New Roman" w:cs="Times New Roman"/>
                      <w:lang w:bidi="ar-DZ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Z</m:t>
                  </m:r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lang w:bidi="ar-DZ"/>
                    </w:rPr>
                    <m:t>'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lang w:bidi="ar-DZ"/>
                    </w:rPr>
                    <m:t>'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Y</m:t>
                  </m:r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lang w:bidi="ar-DZ"/>
                    </w:rPr>
                    <m:t>'</m:t>
                  </m:r>
                </m:e>
              </m:sPre>
            </m:oMath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وجسيم 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β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DZ"/>
              </w:rPr>
              <w:t>-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. اكتب معادلة التفتت واذكر اسم العنصر الناتج.</w:t>
            </w:r>
          </w:p>
          <w:p w:rsidR="00933A96" w:rsidRPr="00703973" w:rsidRDefault="00586660" w:rsidP="00933A96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4- 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يعطى قانون التناقص الإشعاعي بالعلاقة: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lang w:bidi="ar-DZ"/>
                </w:rPr>
                <m:t>N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lang w:bidi="ar-D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t</m:t>
                  </m:r>
                </m:e>
              </m:d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bidi="ar-DZ"/>
                </w:rPr>
                <m:t>=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lang w:bidi="ar-DZ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Times New Roman" w:cs="Times New Roman"/>
                      <w:lang w:bidi="ar-DZ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e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-λt</m:t>
                  </m:r>
                </m:sup>
              </m:sSup>
            </m:oMath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.</w:t>
            </w:r>
          </w:p>
          <w:p w:rsidR="00933A96" w:rsidRPr="00703973" w:rsidRDefault="00933A96" w:rsidP="00586660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أ/ ماذا تمثل المقادير التالية: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lang w:bidi="ar-DZ"/>
                </w:rPr>
                <m:t>N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bidi="ar-DZ"/>
                </w:rPr>
                <m:t>(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lang w:bidi="ar-DZ"/>
                </w:rPr>
                <m:t>t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bidi="ar-DZ"/>
                </w:rPr>
                <m:t>)</m:t>
              </m:r>
            </m:oMath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،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lang w:bidi="ar-DZ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0</m:t>
                  </m:r>
                </m:sub>
              </m:sSub>
            </m:oMath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، λ ؟         ب/  بيّن أن: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Cambria Math"/>
                  <w:rtl/>
                  <w:lang w:bidi="ar-DZ"/>
                </w:rPr>
                <m:t>λ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lang w:bidi="ar-DZ"/>
                    </w:rPr>
                    <m:t>ln2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lang w:bidi="ar-DZ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lang w:bidi="ar-DZ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lang w:bidi="ar-DZ"/>
                        </w:rPr>
                        <m:t>1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lang w:bidi="ar-DZ"/>
                        </w:rPr>
                        <m:t>/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lang w:bidi="ar-DZ"/>
                        </w:rPr>
                        <m:t>2</m:t>
                      </m:r>
                    </m:sub>
                  </m:sSub>
                </m:den>
              </m:f>
            </m:oMath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.</w:t>
            </w:r>
            <w:r w:rsidR="00586660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         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جـ/ أوجد وحدة λ بالتحليل البعدي.           </w:t>
            </w:r>
          </w:p>
          <w:p w:rsidR="00933A96" w:rsidRPr="00703973" w:rsidRDefault="00586660" w:rsidP="00933A96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5-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احسب القيمة العددية للمقدار λ المميز للكربون 14.</w:t>
            </w:r>
          </w:p>
          <w:p w:rsidR="00933A96" w:rsidRPr="00703973" w:rsidRDefault="00586660" w:rsidP="00933A96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6- 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سمح تأريخ قطعة من الخشب القديم كتلتها 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m(g)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اكتشفت عام 2000، بمعرفة النشاط 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A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لهذه العيّنة والذي قدر بـ 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11,3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تفتتا في الدقيقة، في حين قدر النشاط 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A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DZ"/>
              </w:rPr>
              <w:t>0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لعيّنة حية مماثلة بـ 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13,6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تفتتا في الدقيقة. اكتب تعبير 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A(t)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بدلالة: 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A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DZ"/>
              </w:rPr>
              <w:t>0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و λ و 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t</w:t>
            </w:r>
            <w:r w:rsidR="00933A96"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ثم احسب عمر قطعة الخشب القديم، وما هي سنة قطع الشجرة التي انحدرت منها؟</w:t>
            </w:r>
          </w:p>
        </w:tc>
      </w:tr>
      <w:tr w:rsidR="00933A96" w:rsidRPr="00703973" w:rsidTr="00933A96">
        <w:trPr>
          <w:trHeight w:val="191"/>
        </w:trPr>
        <w:tc>
          <w:tcPr>
            <w:tcW w:w="10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A96" w:rsidRPr="00703973" w:rsidRDefault="006B6699" w:rsidP="006B6699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تمرين 2</w:t>
            </w:r>
          </w:p>
        </w:tc>
      </w:tr>
      <w:tr w:rsidR="00933A96" w:rsidRPr="00703973" w:rsidTr="006B6699">
        <w:trPr>
          <w:trHeight w:val="19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96" w:rsidRPr="00703973" w:rsidRDefault="00933A96" w:rsidP="00933A96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نواة الراديوم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lang w:bidi="ar-DZ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88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226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Ra</m:t>
                  </m:r>
                </m:e>
              </m:sPre>
            </m:oMath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مشعّة وتصدر دقائق </w:t>
            </w:r>
            <w:r w:rsidRPr="00703973">
              <w:rPr>
                <w:rFonts w:ascii="Times New Roman" w:hAnsi="Times New Roman" w:cs="Cambria Math"/>
                <w:sz w:val="24"/>
                <w:szCs w:val="24"/>
                <w:rtl/>
                <w:lang w:bidi="ar-DZ"/>
              </w:rPr>
              <w:t>𝛼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.</w:t>
            </w:r>
          </w:p>
          <w:p w:rsidR="00933A96" w:rsidRPr="00703973" w:rsidRDefault="00933A96" w:rsidP="00933A96">
            <w:pPr>
              <w:pStyle w:val="Paragraphedeliste"/>
              <w:numPr>
                <w:ilvl w:val="0"/>
                <w:numId w:val="12"/>
              </w:numPr>
              <w:bidi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>ماذا تمثل الأرقام 226 و 88 بالنسبة للنواة السابقة؟</w:t>
            </w:r>
          </w:p>
          <w:p w:rsidR="00933A96" w:rsidRPr="00703973" w:rsidRDefault="00933A96" w:rsidP="00933A96">
            <w:pPr>
              <w:pStyle w:val="Paragraphedeliste"/>
              <w:numPr>
                <w:ilvl w:val="0"/>
                <w:numId w:val="12"/>
              </w:numPr>
              <w:bidi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أكتب معادلة التفاعل لتفتت النواة السابقة، مستنتجا النواة المتولدة الناتجة من بين النوى التالية: 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lang w:bidi="ar-DZ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83</m:t>
                  </m:r>
                </m:sub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B</m:t>
                  </m:r>
                </m:e>
              </m:sPre>
            </m:oMath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  ، 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lang w:bidi="ar-DZ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82</m:t>
                  </m:r>
                </m:sub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Pb</m:t>
                  </m:r>
                </m:e>
              </m:sPre>
            </m:oMath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 ، 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lang w:bidi="ar-DZ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86</m:t>
                  </m:r>
                </m:sub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Rn</m:t>
                  </m:r>
                </m:e>
              </m:sPre>
            </m:oMath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 ، 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lang w:bidi="ar-DZ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89</m:t>
                  </m:r>
                </m:sub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Ac</m:t>
                  </m:r>
                </m:e>
              </m:sPre>
            </m:oMath>
          </w:p>
          <w:p w:rsidR="00933A96" w:rsidRPr="00703973" w:rsidRDefault="00933A96" w:rsidP="00933A96">
            <w:pPr>
              <w:pStyle w:val="Paragraphedeliste"/>
              <w:numPr>
                <w:ilvl w:val="0"/>
                <w:numId w:val="12"/>
              </w:numPr>
              <w:bidi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علما أن ثابتة تفتت الراديوم المشع  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λ=1,36×10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DZ"/>
              </w:rPr>
              <w:t>-11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s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DZ"/>
              </w:rPr>
              <w:t>-1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، استنتج زمن نصف عمر الراديوم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lang w:bidi="ar-DZ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88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226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Ra</m:t>
                  </m:r>
                </m:e>
              </m:sPre>
            </m:oMath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>.</w:t>
            </w:r>
          </w:p>
          <w:p w:rsidR="00933A96" w:rsidRPr="00703973" w:rsidRDefault="00933A96" w:rsidP="00933A96">
            <w:pPr>
              <w:pStyle w:val="Paragraphedeliste"/>
              <w:numPr>
                <w:ilvl w:val="0"/>
                <w:numId w:val="12"/>
              </w:numPr>
              <w:bidi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نعتبر عينّة كتلتها 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m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DZ"/>
              </w:rPr>
              <w:t>0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=1mg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من نوى الراديوم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lang w:bidi="ar-DZ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88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226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ar-DZ"/>
                    </w:rPr>
                    <m:t>Ra</m:t>
                  </m:r>
                </m:e>
              </m:sPre>
            </m:oMath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عند اللحظة 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t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DZ"/>
              </w:rPr>
              <w:t>0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=0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ولتكن 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m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كتلة العيّنة عند اللحظة 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t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>:</w:t>
            </w:r>
          </w:p>
          <w:p w:rsidR="00933A96" w:rsidRPr="00B510FE" w:rsidRDefault="00933A96" w:rsidP="00B510FE">
            <w:pPr>
              <w:pStyle w:val="Sansinterligne"/>
              <w:bidi/>
              <w:rPr>
                <w:sz w:val="24"/>
                <w:szCs w:val="24"/>
                <w:rtl/>
                <w:lang w:bidi="ar-DZ"/>
              </w:rPr>
            </w:pPr>
            <w:r w:rsidRPr="00B510FE">
              <w:rPr>
                <w:sz w:val="24"/>
                <w:szCs w:val="24"/>
                <w:rtl/>
                <w:lang w:bidi="ar-DZ"/>
              </w:rPr>
              <w:t xml:space="preserve">أ/ عرف زمن نصف الحياة </w:t>
            </w:r>
            <w:r w:rsidRPr="00B510FE">
              <w:rPr>
                <w:sz w:val="24"/>
                <w:szCs w:val="24"/>
                <w:lang w:bidi="ar-DZ"/>
              </w:rPr>
              <w:t>t</w:t>
            </w:r>
            <w:r w:rsidRPr="00B510FE">
              <w:rPr>
                <w:sz w:val="24"/>
                <w:szCs w:val="24"/>
                <w:vertAlign w:val="subscript"/>
                <w:lang w:bidi="ar-DZ"/>
              </w:rPr>
              <w:t>1/2</w:t>
            </w:r>
            <w:r w:rsidRPr="00B510FE">
              <w:rPr>
                <w:sz w:val="24"/>
                <w:szCs w:val="24"/>
                <w:rtl/>
                <w:lang w:bidi="ar-DZ"/>
              </w:rPr>
              <w:t xml:space="preserve"> . أوجد العلاقة بين عدد النوى </w:t>
            </w:r>
            <w:r w:rsidRPr="00B510FE">
              <w:rPr>
                <w:sz w:val="24"/>
                <w:szCs w:val="24"/>
                <w:lang w:bidi="ar-DZ"/>
              </w:rPr>
              <w:t>N</w:t>
            </w:r>
            <w:r w:rsidRPr="00B510FE">
              <w:rPr>
                <w:sz w:val="24"/>
                <w:szCs w:val="24"/>
                <w:rtl/>
                <w:lang w:bidi="ar-DZ"/>
              </w:rPr>
              <w:t xml:space="preserve"> وكتلة العينة في اللحظة </w:t>
            </w:r>
            <w:r w:rsidRPr="00B510FE">
              <w:rPr>
                <w:sz w:val="24"/>
                <w:szCs w:val="24"/>
                <w:lang w:bidi="ar-DZ"/>
              </w:rPr>
              <w:t>t</w:t>
            </w:r>
            <w:r w:rsidRPr="00B510FE">
              <w:rPr>
                <w:sz w:val="24"/>
                <w:szCs w:val="24"/>
                <w:rtl/>
                <w:lang w:bidi="ar-DZ"/>
              </w:rPr>
              <w:t xml:space="preserve"> ثم أكمل الجدوّل التالي:</w:t>
            </w:r>
          </w:p>
          <w:tbl>
            <w:tblPr>
              <w:bidiVisual/>
              <w:tblW w:w="0" w:type="auto"/>
              <w:jc w:val="center"/>
              <w:tblInd w:w="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0"/>
              <w:gridCol w:w="1320"/>
              <w:gridCol w:w="1320"/>
              <w:gridCol w:w="1320"/>
              <w:gridCol w:w="1320"/>
              <w:gridCol w:w="1320"/>
              <w:gridCol w:w="1320"/>
            </w:tblGrid>
            <w:tr w:rsidR="00933A96" w:rsidRPr="00703973" w:rsidTr="00B510FE">
              <w:trPr>
                <w:trHeight w:val="20"/>
                <w:jc w:val="center"/>
              </w:trPr>
              <w:tc>
                <w:tcPr>
                  <w:tcW w:w="1320" w:type="dxa"/>
                  <w:vAlign w:val="center"/>
                </w:tcPr>
                <w:p w:rsidR="00933A96" w:rsidRPr="00703973" w:rsidRDefault="00933A96" w:rsidP="00B510FE">
                  <w:pPr>
                    <w:pStyle w:val="Sansinterligne"/>
                    <w:bidi/>
                    <w:rPr>
                      <w:vertAlign w:val="subscript"/>
                      <w:rtl/>
                      <w:lang w:bidi="ar-DZ"/>
                    </w:rPr>
                  </w:pPr>
                  <w:r w:rsidRPr="00703973">
                    <w:rPr>
                      <w:lang w:bidi="ar-DZ"/>
                    </w:rPr>
                    <w:t>5t</w:t>
                  </w:r>
                  <w:r w:rsidRPr="00703973">
                    <w:rPr>
                      <w:vertAlign w:val="subscript"/>
                      <w:lang w:bidi="ar-DZ"/>
                    </w:rPr>
                    <w:t>1/2</w:t>
                  </w:r>
                </w:p>
              </w:tc>
              <w:tc>
                <w:tcPr>
                  <w:tcW w:w="1320" w:type="dxa"/>
                  <w:vAlign w:val="center"/>
                </w:tcPr>
                <w:p w:rsidR="00933A96" w:rsidRPr="00703973" w:rsidRDefault="00933A96" w:rsidP="00B510FE">
                  <w:pPr>
                    <w:pStyle w:val="Sansinterligne"/>
                    <w:bidi/>
                    <w:rPr>
                      <w:vertAlign w:val="subscript"/>
                      <w:rtl/>
                      <w:lang w:bidi="ar-DZ"/>
                    </w:rPr>
                  </w:pPr>
                  <w:r w:rsidRPr="00703973">
                    <w:rPr>
                      <w:lang w:bidi="ar-DZ"/>
                    </w:rPr>
                    <w:t>4t</w:t>
                  </w:r>
                  <w:r w:rsidRPr="00703973">
                    <w:rPr>
                      <w:vertAlign w:val="subscript"/>
                      <w:lang w:bidi="ar-DZ"/>
                    </w:rPr>
                    <w:t>1/2</w:t>
                  </w:r>
                </w:p>
              </w:tc>
              <w:tc>
                <w:tcPr>
                  <w:tcW w:w="1320" w:type="dxa"/>
                  <w:vAlign w:val="center"/>
                </w:tcPr>
                <w:p w:rsidR="00933A96" w:rsidRPr="00703973" w:rsidRDefault="00933A96" w:rsidP="00B510FE">
                  <w:pPr>
                    <w:pStyle w:val="Sansinterligne"/>
                    <w:bidi/>
                    <w:rPr>
                      <w:vertAlign w:val="subscript"/>
                      <w:rtl/>
                      <w:lang w:bidi="ar-DZ"/>
                    </w:rPr>
                  </w:pPr>
                  <w:r w:rsidRPr="00703973">
                    <w:rPr>
                      <w:lang w:bidi="ar-DZ"/>
                    </w:rPr>
                    <w:t>3t</w:t>
                  </w:r>
                  <w:r w:rsidRPr="00703973">
                    <w:rPr>
                      <w:vertAlign w:val="subscript"/>
                      <w:lang w:bidi="ar-DZ"/>
                    </w:rPr>
                    <w:t>1/2</w:t>
                  </w:r>
                </w:p>
              </w:tc>
              <w:tc>
                <w:tcPr>
                  <w:tcW w:w="1320" w:type="dxa"/>
                  <w:vAlign w:val="center"/>
                </w:tcPr>
                <w:p w:rsidR="00933A96" w:rsidRPr="00703973" w:rsidRDefault="00933A96" w:rsidP="00B510FE">
                  <w:pPr>
                    <w:pStyle w:val="Sansinterligne"/>
                    <w:bidi/>
                    <w:rPr>
                      <w:vertAlign w:val="subscript"/>
                      <w:rtl/>
                      <w:lang w:bidi="ar-DZ"/>
                    </w:rPr>
                  </w:pPr>
                  <w:r w:rsidRPr="00703973">
                    <w:rPr>
                      <w:lang w:bidi="ar-DZ"/>
                    </w:rPr>
                    <w:t>2t</w:t>
                  </w:r>
                  <w:r w:rsidRPr="00703973">
                    <w:rPr>
                      <w:vertAlign w:val="subscript"/>
                      <w:lang w:bidi="ar-DZ"/>
                    </w:rPr>
                    <w:t>1/2</w:t>
                  </w:r>
                </w:p>
              </w:tc>
              <w:tc>
                <w:tcPr>
                  <w:tcW w:w="1320" w:type="dxa"/>
                  <w:vAlign w:val="center"/>
                </w:tcPr>
                <w:p w:rsidR="00933A96" w:rsidRPr="00703973" w:rsidRDefault="00933A96" w:rsidP="00B510FE">
                  <w:pPr>
                    <w:pStyle w:val="Sansinterligne"/>
                    <w:bidi/>
                    <w:rPr>
                      <w:vertAlign w:val="subscript"/>
                      <w:rtl/>
                      <w:lang w:bidi="ar-DZ"/>
                    </w:rPr>
                  </w:pPr>
                  <w:r w:rsidRPr="00703973">
                    <w:rPr>
                      <w:lang w:bidi="ar-DZ"/>
                    </w:rPr>
                    <w:t>t</w:t>
                  </w:r>
                  <w:r w:rsidRPr="00703973">
                    <w:rPr>
                      <w:vertAlign w:val="subscript"/>
                      <w:lang w:bidi="ar-DZ"/>
                    </w:rPr>
                    <w:t>1/2</w:t>
                  </w:r>
                </w:p>
              </w:tc>
              <w:tc>
                <w:tcPr>
                  <w:tcW w:w="1320" w:type="dxa"/>
                  <w:vAlign w:val="center"/>
                </w:tcPr>
                <w:p w:rsidR="00933A96" w:rsidRPr="00703973" w:rsidRDefault="00933A96" w:rsidP="00B510FE">
                  <w:pPr>
                    <w:pStyle w:val="Sansinterligne"/>
                    <w:bidi/>
                    <w:rPr>
                      <w:rtl/>
                      <w:lang w:bidi="ar-DZ"/>
                    </w:rPr>
                  </w:pPr>
                  <w:r w:rsidRPr="00703973">
                    <w:rPr>
                      <w:lang w:bidi="ar-DZ"/>
                    </w:rPr>
                    <w:t>t</w:t>
                  </w:r>
                  <w:r w:rsidRPr="00703973">
                    <w:rPr>
                      <w:vertAlign w:val="subscript"/>
                      <w:lang w:bidi="ar-DZ"/>
                    </w:rPr>
                    <w:t>0</w:t>
                  </w:r>
                  <w:r w:rsidRPr="00703973">
                    <w:rPr>
                      <w:lang w:bidi="ar-DZ"/>
                    </w:rPr>
                    <w:t>=0</w:t>
                  </w:r>
                </w:p>
              </w:tc>
              <w:tc>
                <w:tcPr>
                  <w:tcW w:w="1320" w:type="dxa"/>
                  <w:vAlign w:val="center"/>
                </w:tcPr>
                <w:p w:rsidR="00933A96" w:rsidRPr="00703973" w:rsidRDefault="00933A96" w:rsidP="00B510FE">
                  <w:pPr>
                    <w:pStyle w:val="Sansinterligne"/>
                    <w:bidi/>
                    <w:rPr>
                      <w:lang w:bidi="ar-DZ"/>
                    </w:rPr>
                  </w:pPr>
                  <w:r w:rsidRPr="00703973">
                    <w:rPr>
                      <w:lang w:bidi="ar-DZ"/>
                    </w:rPr>
                    <w:t>t</w:t>
                  </w:r>
                </w:p>
              </w:tc>
            </w:tr>
            <w:tr w:rsidR="00933A96" w:rsidRPr="00703973" w:rsidTr="00B510FE">
              <w:trPr>
                <w:trHeight w:val="20"/>
                <w:jc w:val="center"/>
              </w:trPr>
              <w:tc>
                <w:tcPr>
                  <w:tcW w:w="1320" w:type="dxa"/>
                  <w:vAlign w:val="center"/>
                </w:tcPr>
                <w:p w:rsidR="00933A96" w:rsidRPr="00703973" w:rsidRDefault="00933A96" w:rsidP="00B510FE">
                  <w:pPr>
                    <w:pStyle w:val="Sansinterligne"/>
                    <w:bidi/>
                    <w:rPr>
                      <w:rtl/>
                      <w:lang w:bidi="ar-DZ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:rsidR="00933A96" w:rsidRPr="00703973" w:rsidRDefault="00933A96" w:rsidP="00B510FE">
                  <w:pPr>
                    <w:pStyle w:val="Sansinterligne"/>
                    <w:bidi/>
                    <w:rPr>
                      <w:rtl/>
                      <w:lang w:bidi="ar-DZ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:rsidR="00933A96" w:rsidRPr="00703973" w:rsidRDefault="00933A96" w:rsidP="00B510FE">
                  <w:pPr>
                    <w:pStyle w:val="Sansinterligne"/>
                    <w:bidi/>
                    <w:rPr>
                      <w:rtl/>
                      <w:lang w:bidi="ar-DZ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:rsidR="00933A96" w:rsidRPr="00703973" w:rsidRDefault="00933A96" w:rsidP="00B510FE">
                  <w:pPr>
                    <w:pStyle w:val="Sansinterligne"/>
                    <w:bidi/>
                    <w:rPr>
                      <w:rtl/>
                      <w:lang w:bidi="ar-DZ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:rsidR="00933A96" w:rsidRPr="00703973" w:rsidRDefault="00933A96" w:rsidP="00B510FE">
                  <w:pPr>
                    <w:pStyle w:val="Sansinterligne"/>
                    <w:bidi/>
                    <w:rPr>
                      <w:rtl/>
                      <w:lang w:bidi="ar-DZ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:rsidR="00933A96" w:rsidRPr="00703973" w:rsidRDefault="00933A96" w:rsidP="00B510FE">
                  <w:pPr>
                    <w:pStyle w:val="Sansinterligne"/>
                    <w:bidi/>
                    <w:rPr>
                      <w:rtl/>
                      <w:lang w:bidi="ar-DZ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:rsidR="00933A96" w:rsidRPr="00703973" w:rsidRDefault="00933A96" w:rsidP="00B510FE">
                  <w:pPr>
                    <w:pStyle w:val="Sansinterligne"/>
                    <w:bidi/>
                    <w:rPr>
                      <w:rtl/>
                      <w:lang w:bidi="ar-DZ"/>
                    </w:rPr>
                  </w:pPr>
                  <w:r w:rsidRPr="00703973">
                    <w:rPr>
                      <w:lang w:bidi="ar-DZ"/>
                    </w:rPr>
                    <w:t>m(mg)</w:t>
                  </w:r>
                </w:p>
              </w:tc>
            </w:tr>
          </w:tbl>
          <w:p w:rsidR="00933A96" w:rsidRPr="00703973" w:rsidRDefault="00933A96" w:rsidP="00933A96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ب/ ما هي كتلة العيّنة المتفتتة عند اللحظة 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t=5τ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(حيث τ ثابتة الزمن)؟ ماذا تستنتج؟</w:t>
            </w:r>
          </w:p>
          <w:p w:rsidR="00933A96" w:rsidRPr="008D131D" w:rsidRDefault="00933A96" w:rsidP="008D131D">
            <w:pPr>
              <w:pStyle w:val="Sansinterligne"/>
              <w:bidi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جـ/ أرسم المبيان  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m=f(t)</w:t>
            </w:r>
            <w:r w:rsidR="008D131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و حدد </w:t>
            </w:r>
            <w:r w:rsidR="008D131D" w:rsidRPr="00B510FE">
              <w:rPr>
                <w:sz w:val="24"/>
                <w:szCs w:val="24"/>
                <w:rtl/>
                <w:lang w:bidi="ar-DZ"/>
              </w:rPr>
              <w:t xml:space="preserve">زمن نصف الحياة </w:t>
            </w:r>
            <w:r w:rsidR="008D131D" w:rsidRPr="00B510FE">
              <w:rPr>
                <w:sz w:val="24"/>
                <w:szCs w:val="24"/>
                <w:lang w:bidi="ar-DZ"/>
              </w:rPr>
              <w:t>t</w:t>
            </w:r>
            <w:r w:rsidR="008D131D" w:rsidRPr="00B510FE">
              <w:rPr>
                <w:sz w:val="24"/>
                <w:szCs w:val="24"/>
                <w:vertAlign w:val="subscript"/>
                <w:lang w:bidi="ar-DZ"/>
              </w:rPr>
              <w:t>1/2</w:t>
            </w:r>
          </w:p>
        </w:tc>
      </w:tr>
      <w:tr w:rsidR="006B6699" w:rsidRPr="00703973" w:rsidTr="006B6699">
        <w:trPr>
          <w:trHeight w:val="191"/>
        </w:trPr>
        <w:tc>
          <w:tcPr>
            <w:tcW w:w="10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699" w:rsidRPr="00B510FE" w:rsidRDefault="006B6699" w:rsidP="006B6699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GB"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تمرين 3</w:t>
            </w:r>
          </w:p>
        </w:tc>
      </w:tr>
      <w:tr w:rsidR="00933A96" w:rsidRPr="00703973" w:rsidTr="00703973">
        <w:trPr>
          <w:trHeight w:val="19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E" w:rsidRPr="00B510FE" w:rsidRDefault="00B510FE" w:rsidP="008D131D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val="en-GB" w:bidi="ar-DZ"/>
              </w:rPr>
            </w:pP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val="en-GB" w:bidi="ar-DZ"/>
              </w:rPr>
              <w:t xml:space="preserve">في محطة توليد الطاقة النووية وعلى مستوى المفاعل النووي تحدث عدة تفاعلات نووية </w:t>
            </w:r>
            <w:r w:rsidR="008D131D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DZ"/>
              </w:rPr>
              <w:t>ل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val="en-GB" w:bidi="ar-DZ"/>
              </w:rPr>
              <w:t xml:space="preserve">ليورانيوم 235 إحدى هذه التفاعلات تعطى بالمعادلة </w:t>
            </w:r>
            <w:r w:rsidR="00513CDE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895725" cy="314325"/>
                  <wp:effectExtent l="0" t="0" r="9525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58760" r="3123" b="24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0FE" w:rsidRPr="00B510FE" w:rsidRDefault="00B510FE" w:rsidP="008D131D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1</w:t>
            </w:r>
            <w:r w:rsidR="008D131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سمي هذا التفاعل ؟ ذكر بقوانين الانحفاظ التي تحققها معادلة التفاعل النووي و عين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x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و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y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. </w:t>
            </w:r>
          </w:p>
          <w:p w:rsidR="00B510FE" w:rsidRPr="00B510FE" w:rsidRDefault="00B510FE" w:rsidP="008D131D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2 </w:t>
            </w:r>
            <w:r w:rsidR="008D131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أحسب الطاقة المحررة من هذا التحول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E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DZ"/>
              </w:rPr>
              <w:t>libre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 بالـ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MeV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. </w:t>
            </w:r>
          </w:p>
          <w:p w:rsidR="00B510FE" w:rsidRPr="00B510FE" w:rsidRDefault="00B510FE" w:rsidP="008D131D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3 </w:t>
            </w:r>
            <w:r w:rsidR="008D131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أحسب الطاقة الكلية المتحررة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E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DZ"/>
              </w:rPr>
              <w:t>libre total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 عند استعمال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510FE">
                <w:rPr>
                  <w:rFonts w:ascii="Times New Roman" w:hAnsi="Times New Roman" w:cs="Times New Roman"/>
                  <w:sz w:val="24"/>
                  <w:szCs w:val="24"/>
                  <w:lang w:bidi="ar-DZ"/>
                </w:rPr>
                <w:t>1 kg</w:t>
              </w:r>
            </w:smartTag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من اليورانيوم </w:t>
            </w:r>
            <w:r w:rsidR="008D131D" w:rsidRPr="00B510FE">
              <w:rPr>
                <w:rFonts w:ascii="Times New Roman" w:hAnsi="Times New Roman" w:cs="Times New Roman"/>
                <w:sz w:val="24"/>
                <w:szCs w:val="24"/>
                <w:rtl/>
                <w:lang w:val="en-GB" w:bidi="ar-DZ"/>
              </w:rPr>
              <w:t>235</w:t>
            </w:r>
            <w:r w:rsidR="008D131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. </w:t>
            </w:r>
          </w:p>
          <w:p w:rsidR="00B510FE" w:rsidRPr="00B510FE" w:rsidRDefault="00B510FE" w:rsidP="007950BB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4 </w:t>
            </w:r>
            <w:r w:rsidR="008D131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 عند اللحظة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t = 0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8D131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نعتبر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7950BB"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N</w:t>
            </w:r>
            <w:r w:rsidR="007950BB" w:rsidRPr="00B510FE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DZ"/>
              </w:rPr>
              <w:t>0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عدد </w:t>
            </w:r>
            <w:r w:rsidR="008D131D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نوى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لعينة من اليورانيوم</w:t>
            </w:r>
            <w:r w:rsidR="007950BB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المشع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و بعد مرور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276 jour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أصبح عدد ال</w:t>
            </w:r>
            <w:r w:rsidR="007950BB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نوى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: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N = N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DZ"/>
              </w:rPr>
              <w:t>0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/ 4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 .</w:t>
            </w:r>
          </w:p>
          <w:p w:rsidR="00B510FE" w:rsidRPr="00B510FE" w:rsidRDefault="00B510FE" w:rsidP="007950BB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أ – </w:t>
            </w:r>
            <w:r w:rsidR="007950BB" w:rsidRPr="00B510FE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أعط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7950BB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تعبير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قانون التناقص </w:t>
            </w:r>
            <w:r w:rsidR="007950BB" w:rsidRPr="00B510FE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الإشعاعي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  <w:r w:rsidR="007950BB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،</w:t>
            </w:r>
            <w:r w:rsidR="007950BB"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واستنتج العلاقة بين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t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DZ"/>
              </w:rPr>
              <w:t>1/2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 و ثابت</w:t>
            </w:r>
            <w:r w:rsidR="007950BB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ة النشاط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الاشعاعي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λ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 .</w:t>
            </w:r>
          </w:p>
          <w:p w:rsidR="00B510FE" w:rsidRPr="00B510FE" w:rsidRDefault="00B510FE" w:rsidP="00B510FE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ب -  أستنتج قيمة زمن نصف العمر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t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DZ"/>
              </w:rPr>
              <w:t>1/2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. </w:t>
            </w:r>
          </w:p>
          <w:p w:rsidR="00B510FE" w:rsidRPr="00B510FE" w:rsidRDefault="00B510FE" w:rsidP="00B510FE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يعطى : 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m(n) =1.008665u   ;   m(Kr) = 89.81972u   ;  m(U) = 235.043915u   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933A96" w:rsidRPr="00703973" w:rsidRDefault="00B510FE" w:rsidP="00B510FE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m(Ba) = 141.9163u  ;  1u = 931.5 MeV/C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DZ"/>
              </w:rPr>
              <w:t>2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 ,  N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DZ"/>
              </w:rPr>
              <w:t>A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= 6.023. 10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DZ"/>
              </w:rPr>
              <w:t>23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، </w:t>
            </w:r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M(U) = </w:t>
            </w:r>
            <w:smartTag w:uri="urn:schemas-microsoft-com:office:smarttags" w:element="metricconverter">
              <w:smartTagPr>
                <w:attr w:name="ProductID" w:val="235 g"/>
              </w:smartTagPr>
              <w:r w:rsidRPr="00B510FE">
                <w:rPr>
                  <w:rFonts w:ascii="Times New Roman" w:hAnsi="Times New Roman" w:cs="Times New Roman"/>
                  <w:sz w:val="24"/>
                  <w:szCs w:val="24"/>
                  <w:lang w:bidi="ar-DZ"/>
                </w:rPr>
                <w:t>235 g</w:t>
              </w:r>
            </w:smartTag>
            <w:r w:rsidRPr="00B510FE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/mol</w:t>
            </w:r>
          </w:p>
        </w:tc>
      </w:tr>
      <w:tr w:rsidR="00933A96" w:rsidRPr="00703973" w:rsidTr="00703973">
        <w:trPr>
          <w:trHeight w:val="191"/>
        </w:trPr>
        <w:tc>
          <w:tcPr>
            <w:tcW w:w="10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A96" w:rsidRPr="00703973" w:rsidRDefault="006B6699" w:rsidP="006B6699">
            <w:pPr>
              <w:pStyle w:val="Sansinterligne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تمرين 4</w:t>
            </w:r>
          </w:p>
        </w:tc>
      </w:tr>
      <w:tr w:rsidR="00970ED4" w:rsidRPr="00703973" w:rsidTr="00AE6BEA">
        <w:trPr>
          <w:trHeight w:val="482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73" w:rsidRPr="00703973" w:rsidRDefault="00703973" w:rsidP="00B510FE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يتف</w:t>
            </w:r>
            <w:r w:rsidR="00B510FE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تت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البولونيوم 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Po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إلى 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Pb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وفق التحوّلات الممثلة في ال</w:t>
            </w:r>
            <w:r w:rsidR="00B510FE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مخطط جانبه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.</w:t>
            </w:r>
          </w:p>
          <w:p w:rsidR="00703973" w:rsidRPr="00703973" w:rsidRDefault="00703973" w:rsidP="00703973">
            <w:pPr>
              <w:pStyle w:val="Paragraphedeliste"/>
              <w:numPr>
                <w:ilvl w:val="0"/>
                <w:numId w:val="13"/>
              </w:numPr>
              <w:tabs>
                <w:tab w:val="right" w:pos="230"/>
              </w:tabs>
              <w:bidi/>
              <w:spacing w:after="0" w:line="240" w:lineRule="auto"/>
              <w:ind w:left="34" w:hanging="8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بالاعتماد على هذا المخطط ،أعط رمز النواتين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sPrePr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1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1</m:t>
                      </m:r>
                    </m:sub>
                  </m:sSub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</m:t>
                  </m:r>
                </m:e>
              </m:sPre>
            </m:oMath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و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sPrePr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2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2</m:t>
                      </m:r>
                    </m:sub>
                  </m:sSub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y</m:t>
                  </m:r>
                </m:e>
              </m:sPre>
            </m:oMath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.</w:t>
            </w:r>
          </w:p>
          <w:p w:rsidR="00703973" w:rsidRPr="00703973" w:rsidRDefault="00703973" w:rsidP="00703973">
            <w:pPr>
              <w:pStyle w:val="Paragraphedeliste"/>
              <w:numPr>
                <w:ilvl w:val="0"/>
                <w:numId w:val="13"/>
              </w:numPr>
              <w:tabs>
                <w:tab w:val="right" w:pos="230"/>
              </w:tabs>
              <w:bidi/>
              <w:spacing w:after="0" w:line="240" w:lineRule="auto"/>
              <w:ind w:left="34" w:hanging="8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أكتب معادلة  تف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تت كل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من النواتين؟</w:t>
            </w:r>
          </w:p>
          <w:p w:rsidR="00703973" w:rsidRPr="00703973" w:rsidRDefault="00703973" w:rsidP="00B510FE">
            <w:pPr>
              <w:pStyle w:val="Paragraphedeliste"/>
              <w:numPr>
                <w:ilvl w:val="0"/>
                <w:numId w:val="13"/>
              </w:numPr>
              <w:tabs>
                <w:tab w:val="right" w:pos="230"/>
              </w:tabs>
              <w:bidi/>
              <w:spacing w:after="0" w:line="240" w:lineRule="auto"/>
              <w:ind w:left="34" w:hanging="8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عرف طاقة الربط ثم  أحسبها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للنواة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84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210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Po</m:t>
                  </m:r>
                </m:e>
              </m:sPre>
            </m:oMath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.</w:t>
            </w:r>
          </w:p>
          <w:p w:rsidR="00703973" w:rsidRPr="00703973" w:rsidRDefault="00703973" w:rsidP="00703973">
            <w:pPr>
              <w:pStyle w:val="Paragraphedeliste"/>
              <w:numPr>
                <w:ilvl w:val="0"/>
                <w:numId w:val="13"/>
              </w:numPr>
              <w:tabs>
                <w:tab w:val="right" w:pos="230"/>
              </w:tabs>
              <w:bidi/>
              <w:spacing w:after="0" w:line="240" w:lineRule="auto"/>
              <w:ind w:left="34" w:hanging="8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نعتبر تف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تت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عيّنة من البولونيوم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84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210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Po</m:t>
                  </m:r>
                </m:e>
              </m:sPre>
            </m:oMath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كتلتها 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m=10,5g</w:t>
            </w: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إلى </w:t>
            </w:r>
            <m:oMath>
              <m:sPre>
                <m:sPre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DZ"/>
                    </w:rPr>
                    <m:t>82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DZ"/>
                    </w:rPr>
                    <m:t>206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DZ"/>
                    </w:rPr>
                    <m:t>Pb</m:t>
                  </m:r>
                </m:e>
              </m:sPre>
            </m:oMath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>.</w:t>
            </w:r>
          </w:p>
          <w:p w:rsidR="00703973" w:rsidRPr="00703973" w:rsidRDefault="00B510FE" w:rsidP="00B510FE">
            <w:pPr>
              <w:tabs>
                <w:tab w:val="right" w:pos="230"/>
              </w:tabs>
              <w:bidi/>
              <w:spacing w:after="0" w:line="240" w:lineRule="auto"/>
              <w:ind w:left="34" w:hanging="8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ن</w: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عطى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ن</w: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>عبر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ع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ن عدد</w: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ال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نوى</w: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المتبقية </w: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N(t)</w: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بدلالة عدد ال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نوى</w:t>
            </w:r>
            <w:r w:rsidR="007039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البدئية </w: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N</w: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DZ"/>
              </w:rPr>
              <w:t>0</w: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و الزمن </w: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t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>بالعبارة :</w: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N(t) =N</w: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DZ"/>
              </w:rPr>
              <w:t>0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vertAlign w:val="subscript"/>
                      <w:lang w:bidi="ar-DZ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8"/>
                      <w:szCs w:val="28"/>
                      <w:vertAlign w:val="subscript"/>
                      <w:lang w:bidi="ar-DZ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vertAlign w:val="subscript"/>
                      <w:lang w:bidi="ar-DZ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8"/>
                      <w:szCs w:val="28"/>
                      <w:vertAlign w:val="subscript"/>
                      <w:lang w:bidi="ar-DZ"/>
                    </w:rPr>
                    <m:t>λt</m:t>
                  </m:r>
                </m:sup>
              </m:sSup>
            </m:oMath>
          </w:p>
          <w:p w:rsidR="00703973" w:rsidRPr="00703973" w:rsidRDefault="00AE6BEA" w:rsidP="00B510FE">
            <w:pPr>
              <w:pStyle w:val="Paragraphedeliste"/>
              <w:numPr>
                <w:ilvl w:val="1"/>
                <w:numId w:val="15"/>
              </w:numPr>
              <w:tabs>
                <w:tab w:val="right" w:pos="459"/>
              </w:tabs>
              <w:bidi/>
              <w:spacing w:after="0" w:line="240" w:lineRule="auto"/>
              <w:ind w:left="34" w:hanging="8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4" type="#_x0000_t75" style="position:absolute;left:0;text-align:left;margin-left:-5.15pt;margin-top:-100.95pt;width:203.25pt;height:111.3pt;z-index:251657216" wrapcoords="-80 0 -80 21505 21600 21505 21600 0 -80 0">
                  <v:imagedata r:id="rId8" o:title=""/>
                  <w10:wrap type="tight"/>
                </v:shape>
                <o:OLEObject Type="Embed" ProgID="PBrush" ShapeID="_x0000_s1084" DrawAspect="Content" ObjectID="_1629730303" r:id="rId9"/>
              </w:pict>
            </w:r>
            <w:r>
              <w:rPr>
                <w:noProof/>
              </w:rPr>
              <w:pict>
                <v:shape id="_x0000_s1085" type="#_x0000_t75" style="position:absolute;left:0;text-align:left;margin-left:6.15pt;margin-top:24.85pt;width:159.85pt;height:112.2pt;z-index:-251658240" wrapcoords="-72 0 -72 21531 21600 21531 21600 0 -72 0">
                  <v:imagedata r:id="rId10" o:title=""/>
                  <w10:wrap type="tight"/>
                </v:shape>
                <o:OLEObject Type="Embed" ProgID="PBrush" ShapeID="_x0000_s1085" DrawAspect="Content" ObjectID="_1629730304" r:id="rId11"/>
              </w:pic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بيّن انه يمكن التعبير عن الكتلة المتبقية </w: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m(t)</w:t>
            </w:r>
            <w:r w:rsidR="00703973"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بقانون مماثل.</w:t>
            </w:r>
          </w:p>
          <w:p w:rsidR="00703973" w:rsidRPr="00703973" w:rsidRDefault="00703973" w:rsidP="00001F62">
            <w:pPr>
              <w:tabs>
                <w:tab w:val="right" w:pos="230"/>
              </w:tabs>
              <w:bidi/>
              <w:spacing w:after="0" w:line="240" w:lineRule="auto"/>
              <w:ind w:left="34" w:hanging="8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>3-</w:t>
            </w:r>
            <w:r w:rsidR="00B510FE"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>2</w:t>
            </w:r>
            <w:r w:rsidR="00B510F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B510FE"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يمثل 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>ال</w:t>
            </w:r>
            <w:r w:rsidR="00B510F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م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بيان </w:t>
            </w:r>
            <w:r w:rsidR="00B510F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جانبه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تطور   </w:t>
            </w:r>
            <w:r w:rsidR="00001F62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n(m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DZ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D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)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 xml:space="preserve"> خلال الزمن</w:t>
            </w:r>
          </w:p>
          <w:p w:rsidR="00703973" w:rsidRPr="00703973" w:rsidRDefault="00703973" w:rsidP="00703973">
            <w:pPr>
              <w:pStyle w:val="Paragraphedeliste"/>
              <w:numPr>
                <w:ilvl w:val="0"/>
                <w:numId w:val="14"/>
              </w:numPr>
              <w:tabs>
                <w:tab w:val="right" w:pos="230"/>
              </w:tabs>
              <w:bidi/>
              <w:spacing w:after="0" w:line="240" w:lineRule="auto"/>
              <w:ind w:left="34" w:hanging="8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703973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عرف زمن نصف العمر</w:t>
            </w:r>
          </w:p>
          <w:p w:rsidR="00703973" w:rsidRPr="00703973" w:rsidRDefault="00703973" w:rsidP="00B510FE">
            <w:pPr>
              <w:pStyle w:val="Paragraphedeliste"/>
              <w:numPr>
                <w:ilvl w:val="0"/>
                <w:numId w:val="14"/>
              </w:numPr>
              <w:tabs>
                <w:tab w:val="right" w:pos="317"/>
              </w:tabs>
              <w:bidi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>اعتمادا على هذاال</w:t>
            </w:r>
            <w:r w:rsidR="00B510F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MA"/>
              </w:rPr>
              <w:t>م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>بيان ، أوجد قيمته</w:t>
            </w:r>
            <w:r w:rsidR="00B510FE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t</w:t>
            </w:r>
            <w:r w:rsidR="00B510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DZ"/>
              </w:rPr>
              <w:t xml:space="preserve">1/2 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>.</w:t>
            </w:r>
          </w:p>
          <w:p w:rsidR="00703973" w:rsidRPr="00703973" w:rsidRDefault="00703973" w:rsidP="00B510FE">
            <w:pPr>
              <w:pStyle w:val="Paragraphedeliste"/>
              <w:numPr>
                <w:ilvl w:val="1"/>
                <w:numId w:val="15"/>
              </w:numPr>
              <w:tabs>
                <w:tab w:val="right" w:pos="317"/>
                <w:tab w:val="right" w:pos="459"/>
              </w:tabs>
              <w:bidi/>
              <w:spacing w:after="0" w:line="240" w:lineRule="auto"/>
              <w:ind w:left="34" w:hanging="8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>ما هو النشاط الإشعاعي للعينة بعد120 يوم ؟</w:t>
            </w:r>
          </w:p>
          <w:p w:rsidR="00703973" w:rsidRPr="00AE6BEA" w:rsidRDefault="00703973" w:rsidP="00001F62">
            <w:pPr>
              <w:pStyle w:val="Paragraphedeliste"/>
              <w:tabs>
                <w:tab w:val="right" w:pos="230"/>
              </w:tabs>
              <w:bidi/>
              <w:spacing w:after="0" w:line="240" w:lineRule="auto"/>
              <w:ind w:left="34" w:hanging="8"/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</w:pP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  <w:t>يعطى :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N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DZ"/>
              </w:rPr>
              <w:t>A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= 6. 10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DZ"/>
              </w:rPr>
              <w:t>23</w:t>
            </w:r>
            <w:r w:rsidR="00B510FE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/mol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 ،  </w:t>
            </w:r>
            <w:r w:rsidR="00001F62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1µ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=931,5 MeV/c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DZ"/>
              </w:rPr>
              <w:t>2</w:t>
            </w:r>
            <w:r w:rsidRPr="00703973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  </w:t>
            </w:r>
          </w:p>
          <w:tbl>
            <w:tblPr>
              <w:tblpPr w:leftFromText="141" w:rightFromText="141" w:vertAnchor="text" w:horzAnchor="margin" w:tblpXSpec="right" w:tblpY="103"/>
              <w:tblOverlap w:val="never"/>
              <w:tblW w:w="59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8"/>
              <w:gridCol w:w="1318"/>
              <w:gridCol w:w="1304"/>
              <w:gridCol w:w="1304"/>
            </w:tblGrid>
            <w:tr w:rsidR="00703973" w:rsidRPr="00703973" w:rsidTr="00703973">
              <w:tc>
                <w:tcPr>
                  <w:tcW w:w="1988" w:type="dxa"/>
                </w:tcPr>
                <w:p w:rsidR="00703973" w:rsidRPr="00703973" w:rsidRDefault="00703973" w:rsidP="00703973">
                  <w:pPr>
                    <w:bidi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03973">
                    <w:rPr>
                      <w:rFonts w:hint="cs"/>
                      <w:sz w:val="24"/>
                      <w:szCs w:val="24"/>
                      <w:rtl/>
                    </w:rPr>
                    <w:t>الدقيقة</w:t>
                  </w:r>
                </w:p>
              </w:tc>
              <w:tc>
                <w:tcPr>
                  <w:tcW w:w="1318" w:type="dxa"/>
                </w:tcPr>
                <w:p w:rsidR="00703973" w:rsidRPr="00513CDE" w:rsidRDefault="00513CDE" w:rsidP="00703973">
                  <w:pPr>
                    <w:bidi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</m:ctrlPr>
                        </m:sPrePr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84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210</m:t>
                          </m:r>
                        </m:sup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Po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1304" w:type="dxa"/>
                </w:tcPr>
                <w:p w:rsidR="00703973" w:rsidRPr="00703973" w:rsidRDefault="00703973" w:rsidP="00703973">
                  <w:pPr>
                    <w:bidi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03973">
                    <w:rPr>
                      <w:rFonts w:hint="cs"/>
                      <w:sz w:val="24"/>
                      <w:szCs w:val="24"/>
                      <w:rtl/>
                    </w:rPr>
                    <w:t>البروتون</w:t>
                  </w:r>
                </w:p>
              </w:tc>
              <w:tc>
                <w:tcPr>
                  <w:tcW w:w="1304" w:type="dxa"/>
                </w:tcPr>
                <w:p w:rsidR="00703973" w:rsidRPr="00703973" w:rsidRDefault="00703973" w:rsidP="00703973">
                  <w:pPr>
                    <w:bidi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03973">
                    <w:rPr>
                      <w:rFonts w:hint="cs"/>
                      <w:sz w:val="24"/>
                      <w:szCs w:val="24"/>
                      <w:rtl/>
                    </w:rPr>
                    <w:t>النترون</w:t>
                  </w:r>
                </w:p>
              </w:tc>
            </w:tr>
            <w:tr w:rsidR="00703973" w:rsidRPr="00703973" w:rsidTr="00703973">
              <w:tc>
                <w:tcPr>
                  <w:tcW w:w="1988" w:type="dxa"/>
                  <w:vAlign w:val="center"/>
                </w:tcPr>
                <w:p w:rsidR="00703973" w:rsidRPr="00703973" w:rsidRDefault="00703973" w:rsidP="00703973">
                  <w:pPr>
                    <w:bidi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03973">
                    <w:rPr>
                      <w:rFonts w:hint="cs"/>
                      <w:sz w:val="24"/>
                      <w:szCs w:val="24"/>
                      <w:rtl/>
                    </w:rPr>
                    <w:t>الكتلة بوحدة</w:t>
                  </w:r>
                  <w:r w:rsidRPr="00703973">
                    <w:rPr>
                      <w:sz w:val="24"/>
                      <w:szCs w:val="24"/>
                    </w:rPr>
                    <w:t>u.m.a</w:t>
                  </w:r>
                </w:p>
              </w:tc>
              <w:tc>
                <w:tcPr>
                  <w:tcW w:w="1318" w:type="dxa"/>
                  <w:vAlign w:val="center"/>
                </w:tcPr>
                <w:p w:rsidR="00703973" w:rsidRPr="00703973" w:rsidRDefault="00703973" w:rsidP="0070397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03973">
                    <w:rPr>
                      <w:sz w:val="24"/>
                      <w:szCs w:val="24"/>
                    </w:rPr>
                    <w:t>209,9368</w:t>
                  </w:r>
                </w:p>
              </w:tc>
              <w:tc>
                <w:tcPr>
                  <w:tcW w:w="1304" w:type="dxa"/>
                  <w:vAlign w:val="center"/>
                </w:tcPr>
                <w:p w:rsidR="00703973" w:rsidRPr="00703973" w:rsidRDefault="00703973" w:rsidP="0070397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03973">
                    <w:rPr>
                      <w:sz w:val="24"/>
                      <w:szCs w:val="24"/>
                    </w:rPr>
                    <w:t>1.0073</w:t>
                  </w:r>
                </w:p>
              </w:tc>
              <w:tc>
                <w:tcPr>
                  <w:tcW w:w="1304" w:type="dxa"/>
                  <w:vAlign w:val="center"/>
                </w:tcPr>
                <w:p w:rsidR="00703973" w:rsidRPr="00703973" w:rsidRDefault="00703973" w:rsidP="0070397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03973">
                    <w:rPr>
                      <w:sz w:val="24"/>
                      <w:szCs w:val="24"/>
                    </w:rPr>
                    <w:t>1.0087</w:t>
                  </w:r>
                </w:p>
              </w:tc>
            </w:tr>
          </w:tbl>
          <w:p w:rsidR="00703973" w:rsidRPr="00703973" w:rsidRDefault="00703973" w:rsidP="00703973">
            <w:pPr>
              <w:pStyle w:val="Paragraphedeliste"/>
              <w:tabs>
                <w:tab w:val="right" w:pos="230"/>
              </w:tabs>
              <w:bidi/>
              <w:spacing w:after="0" w:line="240" w:lineRule="auto"/>
              <w:ind w:left="34" w:hanging="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rtl/>
                <w:lang w:bidi="ar-DZ"/>
              </w:rPr>
            </w:pPr>
          </w:p>
          <w:p w:rsidR="003A60E6" w:rsidRPr="00703973" w:rsidRDefault="003A60E6" w:rsidP="00703973">
            <w:pPr>
              <w:pStyle w:val="Paragraphedeliste"/>
              <w:bidi/>
              <w:spacing w:after="0" w:line="240" w:lineRule="auto"/>
              <w:ind w:left="1116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6846C6" w:rsidRPr="00EB7A02" w:rsidRDefault="006846C6" w:rsidP="00D73FDB">
      <w:pPr>
        <w:ind w:left="141"/>
        <w:jc w:val="both"/>
        <w:rPr>
          <w:rFonts w:ascii="Tahoma" w:hAnsi="Tahoma" w:cs="Tahoma"/>
        </w:rPr>
      </w:pPr>
    </w:p>
    <w:sectPr w:rsidR="006846C6" w:rsidRPr="00EB7A02" w:rsidSect="00876886">
      <w:pgSz w:w="11906" w:h="16838"/>
      <w:pgMar w:top="284" w:right="282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6D2"/>
    <w:multiLevelType w:val="hybridMultilevel"/>
    <w:tmpl w:val="96083ADA"/>
    <w:lvl w:ilvl="0" w:tplc="EC1CA176">
      <w:numFmt w:val="decimal"/>
      <w:lvlText w:val="%1-"/>
      <w:lvlJc w:val="left"/>
      <w:pPr>
        <w:ind w:left="720" w:hanging="360"/>
      </w:pPr>
      <w:rPr>
        <w:rFonts w:ascii="Calibri" w:hAnsi="Calibr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70F"/>
    <w:multiLevelType w:val="hybridMultilevel"/>
    <w:tmpl w:val="57E66B4C"/>
    <w:lvl w:ilvl="0" w:tplc="F026765E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DD1489"/>
    <w:multiLevelType w:val="hybridMultilevel"/>
    <w:tmpl w:val="2F2E6D68"/>
    <w:lvl w:ilvl="0" w:tplc="D752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BAC"/>
    <w:multiLevelType w:val="hybridMultilevel"/>
    <w:tmpl w:val="0DA616E2"/>
    <w:lvl w:ilvl="0" w:tplc="DEDE9BDE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53C27E2"/>
    <w:multiLevelType w:val="hybridMultilevel"/>
    <w:tmpl w:val="2B2EE436"/>
    <w:lvl w:ilvl="0" w:tplc="9E4AF9EA">
      <w:start w:val="5"/>
      <w:numFmt w:val="bullet"/>
      <w:lvlText w:val="-"/>
      <w:lvlJc w:val="left"/>
      <w:pPr>
        <w:ind w:left="501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296D6DDA"/>
    <w:multiLevelType w:val="hybridMultilevel"/>
    <w:tmpl w:val="26C00B80"/>
    <w:lvl w:ilvl="0" w:tplc="3DFEBBF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D62BB"/>
    <w:multiLevelType w:val="hybridMultilevel"/>
    <w:tmpl w:val="A2867DF0"/>
    <w:lvl w:ilvl="0" w:tplc="BD5265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F58FC"/>
    <w:multiLevelType w:val="hybridMultilevel"/>
    <w:tmpl w:val="2EC82CAA"/>
    <w:lvl w:ilvl="0" w:tplc="0DB67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86628"/>
    <w:multiLevelType w:val="multilevel"/>
    <w:tmpl w:val="9C2492FE"/>
    <w:lvl w:ilvl="0">
      <w:start w:val="3"/>
      <w:numFmt w:val="decimal"/>
      <w:lvlText w:val="%1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-%2"/>
      <w:lvlJc w:val="left"/>
      <w:pPr>
        <w:ind w:left="1116" w:hanging="72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12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2268" w:hanging="108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2664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342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3816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4572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5328" w:hanging="2160"/>
      </w:pPr>
      <w:rPr>
        <w:rFonts w:eastAsia="Times New Roman" w:hint="default"/>
      </w:rPr>
    </w:lvl>
  </w:abstractNum>
  <w:abstractNum w:abstractNumId="9">
    <w:nsid w:val="58E50505"/>
    <w:multiLevelType w:val="hybridMultilevel"/>
    <w:tmpl w:val="73A84E06"/>
    <w:lvl w:ilvl="0" w:tplc="4A4EE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14839"/>
    <w:multiLevelType w:val="hybridMultilevel"/>
    <w:tmpl w:val="36A245C4"/>
    <w:lvl w:ilvl="0" w:tplc="53D6CD8E">
      <w:start w:val="1"/>
      <w:numFmt w:val="arabicAlpha"/>
      <w:lvlText w:val="%1-"/>
      <w:lvlJc w:val="left"/>
      <w:pPr>
        <w:ind w:left="108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5D31E2"/>
    <w:multiLevelType w:val="hybridMultilevel"/>
    <w:tmpl w:val="C8E2233A"/>
    <w:lvl w:ilvl="0" w:tplc="C4DCB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54BC2"/>
    <w:multiLevelType w:val="hybridMultilevel"/>
    <w:tmpl w:val="C590C4FA"/>
    <w:lvl w:ilvl="0" w:tplc="E42E7B2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F029B"/>
    <w:multiLevelType w:val="hybridMultilevel"/>
    <w:tmpl w:val="E7DED694"/>
    <w:lvl w:ilvl="0" w:tplc="E33CFD6E">
      <w:start w:val="2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7C41324"/>
    <w:multiLevelType w:val="hybridMultilevel"/>
    <w:tmpl w:val="F0440A30"/>
    <w:lvl w:ilvl="0" w:tplc="BF1874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4"/>
    <w:rsid w:val="00001F62"/>
    <w:rsid w:val="00010EE9"/>
    <w:rsid w:val="00012EF7"/>
    <w:rsid w:val="00023779"/>
    <w:rsid w:val="00027D53"/>
    <w:rsid w:val="000634F5"/>
    <w:rsid w:val="00073BE2"/>
    <w:rsid w:val="00091435"/>
    <w:rsid w:val="000E154B"/>
    <w:rsid w:val="000E2748"/>
    <w:rsid w:val="00100075"/>
    <w:rsid w:val="001178DF"/>
    <w:rsid w:val="0013784A"/>
    <w:rsid w:val="00153CB2"/>
    <w:rsid w:val="001636E8"/>
    <w:rsid w:val="001F2221"/>
    <w:rsid w:val="002376D3"/>
    <w:rsid w:val="00246722"/>
    <w:rsid w:val="00254808"/>
    <w:rsid w:val="00293A0A"/>
    <w:rsid w:val="00295862"/>
    <w:rsid w:val="002A63B3"/>
    <w:rsid w:val="002B1C56"/>
    <w:rsid w:val="002B7895"/>
    <w:rsid w:val="00302AE2"/>
    <w:rsid w:val="00345B6D"/>
    <w:rsid w:val="00395340"/>
    <w:rsid w:val="00397777"/>
    <w:rsid w:val="003A60E6"/>
    <w:rsid w:val="003B7364"/>
    <w:rsid w:val="003E3140"/>
    <w:rsid w:val="003F3CEC"/>
    <w:rsid w:val="003F4058"/>
    <w:rsid w:val="004035D4"/>
    <w:rsid w:val="0041624C"/>
    <w:rsid w:val="004231F0"/>
    <w:rsid w:val="00450D21"/>
    <w:rsid w:val="00473BD8"/>
    <w:rsid w:val="0048597C"/>
    <w:rsid w:val="004B3BE0"/>
    <w:rsid w:val="004F2B16"/>
    <w:rsid w:val="00513277"/>
    <w:rsid w:val="00513CDE"/>
    <w:rsid w:val="00513E31"/>
    <w:rsid w:val="00522FB5"/>
    <w:rsid w:val="0053099A"/>
    <w:rsid w:val="00547B45"/>
    <w:rsid w:val="00586660"/>
    <w:rsid w:val="005870B0"/>
    <w:rsid w:val="005D7CE0"/>
    <w:rsid w:val="005F68D8"/>
    <w:rsid w:val="00600611"/>
    <w:rsid w:val="006029B6"/>
    <w:rsid w:val="0062199C"/>
    <w:rsid w:val="006637B8"/>
    <w:rsid w:val="00664745"/>
    <w:rsid w:val="006846C6"/>
    <w:rsid w:val="00692727"/>
    <w:rsid w:val="006A0AE8"/>
    <w:rsid w:val="006B622C"/>
    <w:rsid w:val="006B6699"/>
    <w:rsid w:val="006C6995"/>
    <w:rsid w:val="006E7F19"/>
    <w:rsid w:val="00703973"/>
    <w:rsid w:val="00727C88"/>
    <w:rsid w:val="00753879"/>
    <w:rsid w:val="00766AE7"/>
    <w:rsid w:val="007705A9"/>
    <w:rsid w:val="007950BB"/>
    <w:rsid w:val="007F6D12"/>
    <w:rsid w:val="00800063"/>
    <w:rsid w:val="00805F6A"/>
    <w:rsid w:val="008206E4"/>
    <w:rsid w:val="00841200"/>
    <w:rsid w:val="00850EEF"/>
    <w:rsid w:val="00876886"/>
    <w:rsid w:val="008A72FE"/>
    <w:rsid w:val="008B3710"/>
    <w:rsid w:val="008C0840"/>
    <w:rsid w:val="008D131D"/>
    <w:rsid w:val="008D7F4C"/>
    <w:rsid w:val="008F63D7"/>
    <w:rsid w:val="009225C3"/>
    <w:rsid w:val="00933A96"/>
    <w:rsid w:val="009343D9"/>
    <w:rsid w:val="00936672"/>
    <w:rsid w:val="009435C5"/>
    <w:rsid w:val="009510D0"/>
    <w:rsid w:val="00970ED4"/>
    <w:rsid w:val="009C445C"/>
    <w:rsid w:val="009D6DF8"/>
    <w:rsid w:val="00A400B2"/>
    <w:rsid w:val="00A422E3"/>
    <w:rsid w:val="00A60FF1"/>
    <w:rsid w:val="00AB0D3D"/>
    <w:rsid w:val="00AB4C8B"/>
    <w:rsid w:val="00AB755F"/>
    <w:rsid w:val="00AE6BEA"/>
    <w:rsid w:val="00B3767B"/>
    <w:rsid w:val="00B44C73"/>
    <w:rsid w:val="00B510FE"/>
    <w:rsid w:val="00B76432"/>
    <w:rsid w:val="00B90678"/>
    <w:rsid w:val="00BA1847"/>
    <w:rsid w:val="00BC4956"/>
    <w:rsid w:val="00BC7A50"/>
    <w:rsid w:val="00BD197C"/>
    <w:rsid w:val="00C1042D"/>
    <w:rsid w:val="00C10811"/>
    <w:rsid w:val="00CA3225"/>
    <w:rsid w:val="00CE3A7B"/>
    <w:rsid w:val="00D73FDB"/>
    <w:rsid w:val="00DB7F00"/>
    <w:rsid w:val="00DE7BD5"/>
    <w:rsid w:val="00DF06B1"/>
    <w:rsid w:val="00DF7CD9"/>
    <w:rsid w:val="00E11E3D"/>
    <w:rsid w:val="00E20D9D"/>
    <w:rsid w:val="00E400E6"/>
    <w:rsid w:val="00E86D10"/>
    <w:rsid w:val="00EA194D"/>
    <w:rsid w:val="00EA5BA2"/>
    <w:rsid w:val="00EA634A"/>
    <w:rsid w:val="00EB0394"/>
    <w:rsid w:val="00EB7A02"/>
    <w:rsid w:val="00EE1B55"/>
    <w:rsid w:val="00EE5DAA"/>
    <w:rsid w:val="00F078D6"/>
    <w:rsid w:val="00F1299C"/>
    <w:rsid w:val="00F14978"/>
    <w:rsid w:val="00F23030"/>
    <w:rsid w:val="00F3581A"/>
    <w:rsid w:val="00F5151E"/>
    <w:rsid w:val="00F63C9C"/>
    <w:rsid w:val="00F766FB"/>
    <w:rsid w:val="00F83A7F"/>
    <w:rsid w:val="00FA56D2"/>
    <w:rsid w:val="00FB2FB7"/>
    <w:rsid w:val="00FD6368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6">
      <o:colormru v:ext="edit" colors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0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0E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ED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F2221"/>
    <w:rPr>
      <w:color w:val="808080"/>
    </w:rPr>
  </w:style>
  <w:style w:type="paragraph" w:customStyle="1" w:styleId="Style">
    <w:name w:val="Style"/>
    <w:rsid w:val="001636E8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Sansinterligne">
    <w:name w:val="No Spacing"/>
    <w:uiPriority w:val="1"/>
    <w:qFormat/>
    <w:rsid w:val="00933A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0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0E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ED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F2221"/>
    <w:rPr>
      <w:color w:val="808080"/>
    </w:rPr>
  </w:style>
  <w:style w:type="paragraph" w:customStyle="1" w:styleId="Style">
    <w:name w:val="Style"/>
    <w:rsid w:val="001636E8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Sansinterligne">
    <w:name w:val="No Spacing"/>
    <w:uiPriority w:val="1"/>
    <w:qFormat/>
    <w:rsid w:val="00933A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DB78-2CCC-4268-804F-3EA0DDC3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dataelouardi</dc:creator>
  <cp:lastModifiedBy>user</cp:lastModifiedBy>
  <cp:revision>2</cp:revision>
  <cp:lastPrinted>2009-05-12T19:18:00Z</cp:lastPrinted>
  <dcterms:created xsi:type="dcterms:W3CDTF">2019-09-11T16:05:00Z</dcterms:created>
  <dcterms:modified xsi:type="dcterms:W3CDTF">2019-09-11T16:05:00Z</dcterms:modified>
</cp:coreProperties>
</file>